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AF" w:rsidRPr="008F51EA" w:rsidRDefault="00EA23AF" w:rsidP="008F51EA">
      <w:pPr>
        <w:jc w:val="center"/>
        <w:rPr>
          <w:b/>
          <w:sz w:val="24"/>
          <w:szCs w:val="24"/>
        </w:rPr>
      </w:pPr>
      <w:r w:rsidRPr="008F51EA">
        <w:rPr>
          <w:b/>
          <w:sz w:val="24"/>
          <w:szCs w:val="24"/>
        </w:rPr>
        <w:t>Аналитическая справка</w:t>
      </w:r>
      <w:r w:rsidR="008F51EA">
        <w:rPr>
          <w:b/>
          <w:sz w:val="24"/>
          <w:szCs w:val="24"/>
        </w:rPr>
        <w:t xml:space="preserve"> </w:t>
      </w:r>
      <w:r w:rsidR="008F51EA">
        <w:rPr>
          <w:b/>
          <w:sz w:val="24"/>
          <w:szCs w:val="24"/>
        </w:rPr>
        <w:br/>
        <w:t xml:space="preserve">по итогам проведения ВПР по </w:t>
      </w:r>
      <w:proofErr w:type="gramStart"/>
      <w:r w:rsidRPr="008F51EA">
        <w:rPr>
          <w:b/>
          <w:sz w:val="24"/>
          <w:szCs w:val="24"/>
        </w:rPr>
        <w:t xml:space="preserve">химии </w:t>
      </w:r>
      <w:r w:rsidR="008F51EA">
        <w:rPr>
          <w:b/>
          <w:sz w:val="24"/>
          <w:szCs w:val="24"/>
        </w:rPr>
        <w:t xml:space="preserve"> в</w:t>
      </w:r>
      <w:proofErr w:type="gramEnd"/>
      <w:r w:rsidR="008F51EA">
        <w:rPr>
          <w:b/>
          <w:sz w:val="24"/>
          <w:szCs w:val="24"/>
        </w:rPr>
        <w:t xml:space="preserve"> 11 классах в Соль-Илецком городском округе</w:t>
      </w:r>
    </w:p>
    <w:p w:rsidR="00EA23AF" w:rsidRDefault="00EA23AF" w:rsidP="00EA23AF">
      <w:pPr>
        <w:tabs>
          <w:tab w:val="left" w:pos="0"/>
        </w:tabs>
        <w:spacing w:line="276" w:lineRule="auto"/>
        <w:ind w:firstLine="567"/>
        <w:rPr>
          <w:spacing w:val="-4"/>
          <w:sz w:val="24"/>
          <w:szCs w:val="24"/>
        </w:rPr>
      </w:pPr>
      <w:r w:rsidRPr="00BC0FBE">
        <w:rPr>
          <w:spacing w:val="-4"/>
          <w:sz w:val="24"/>
          <w:szCs w:val="24"/>
        </w:rPr>
        <w:t xml:space="preserve">В рамках проведения Всероссийских проверочных работ (далее – ВПР), на основании приказа Министерства образования и науки Российской Федерации  от 27 января 2017 года № 69 «О проведении мониторинга качества образования», письма Федеральной службы по надзору в сфере образования и науки от 02.02.2017 г. № 05-41 «Всероссийские проверочные работы», приказа Министерства образования Оренбургской области от 15.03.2017 г. № 01-21/496 «Об участии в исследованиях качества образования в апреле – мае 2017 года»,  в </w:t>
      </w:r>
      <w:r>
        <w:rPr>
          <w:spacing w:val="-4"/>
          <w:sz w:val="24"/>
          <w:szCs w:val="24"/>
        </w:rPr>
        <w:t>11</w:t>
      </w:r>
      <w:r w:rsidRPr="00BC0FBE">
        <w:rPr>
          <w:spacing w:val="-4"/>
          <w:sz w:val="24"/>
          <w:szCs w:val="24"/>
        </w:rPr>
        <w:t xml:space="preserve"> классах  проведена ВПР по </w:t>
      </w:r>
      <w:r>
        <w:rPr>
          <w:spacing w:val="-4"/>
          <w:sz w:val="24"/>
          <w:szCs w:val="24"/>
        </w:rPr>
        <w:t>химии</w:t>
      </w:r>
    </w:p>
    <w:p w:rsidR="00E4667B" w:rsidRDefault="00EA23AF" w:rsidP="00EA23AF">
      <w:pPr>
        <w:tabs>
          <w:tab w:val="left" w:pos="0"/>
        </w:tabs>
        <w:spacing w:line="276" w:lineRule="auto"/>
        <w:ind w:firstLine="56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Дата проведения 27.04.2017.</w:t>
      </w:r>
    </w:p>
    <w:p w:rsidR="00141763" w:rsidRDefault="00E4667B" w:rsidP="00EA23AF">
      <w:pPr>
        <w:tabs>
          <w:tab w:val="left" w:pos="0"/>
        </w:tabs>
        <w:spacing w:line="276" w:lineRule="auto"/>
        <w:ind w:firstLine="56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Принимали участие 194 </w:t>
      </w:r>
      <w:proofErr w:type="spellStart"/>
      <w:proofErr w:type="gramStart"/>
      <w:r>
        <w:rPr>
          <w:spacing w:val="-4"/>
          <w:sz w:val="24"/>
          <w:szCs w:val="24"/>
        </w:rPr>
        <w:t>уащихся</w:t>
      </w:r>
      <w:proofErr w:type="spellEnd"/>
      <w:r>
        <w:rPr>
          <w:spacing w:val="-4"/>
          <w:sz w:val="24"/>
          <w:szCs w:val="24"/>
        </w:rPr>
        <w:t>.</w:t>
      </w:r>
      <w:r w:rsidR="00EA23AF" w:rsidRPr="00BC0FBE">
        <w:rPr>
          <w:spacing w:val="-4"/>
          <w:sz w:val="24"/>
          <w:szCs w:val="24"/>
        </w:rPr>
        <w:t>.</w:t>
      </w:r>
      <w:proofErr w:type="gramEnd"/>
    </w:p>
    <w:p w:rsidR="007418A5" w:rsidRDefault="00EA23AF" w:rsidP="008F51EA">
      <w:pPr>
        <w:tabs>
          <w:tab w:val="left" w:pos="0"/>
        </w:tabs>
        <w:spacing w:line="276" w:lineRule="auto"/>
        <w:ind w:firstLine="567"/>
        <w:jc w:val="left"/>
        <w:rPr>
          <w:sz w:val="24"/>
          <w:szCs w:val="24"/>
        </w:rPr>
      </w:pPr>
      <w:r w:rsidRPr="00BA12B8">
        <w:rPr>
          <w:sz w:val="24"/>
          <w:szCs w:val="24"/>
        </w:rPr>
        <w:br/>
      </w:r>
      <w:bookmarkStart w:id="0" w:name="_GoBack"/>
      <w:r w:rsidR="00141763" w:rsidRPr="00BA12B8">
        <w:rPr>
          <w:sz w:val="24"/>
          <w:szCs w:val="24"/>
        </w:rPr>
        <w:t>Работа состояла из 1</w:t>
      </w:r>
      <w:r w:rsidR="00141763">
        <w:rPr>
          <w:sz w:val="24"/>
          <w:szCs w:val="24"/>
        </w:rPr>
        <w:t xml:space="preserve">5 </w:t>
      </w:r>
      <w:r w:rsidR="00141763" w:rsidRPr="00BA12B8">
        <w:rPr>
          <w:sz w:val="24"/>
          <w:szCs w:val="24"/>
        </w:rPr>
        <w:t>заданий</w:t>
      </w:r>
      <w:r w:rsidR="00141763">
        <w:rPr>
          <w:sz w:val="24"/>
          <w:szCs w:val="24"/>
        </w:rPr>
        <w:t>.</w:t>
      </w:r>
      <w:r w:rsidR="00141763" w:rsidRPr="00BA12B8">
        <w:rPr>
          <w:sz w:val="24"/>
          <w:szCs w:val="24"/>
        </w:rPr>
        <w:t xml:space="preserve"> .</w:t>
      </w:r>
      <w:r w:rsidR="00141763" w:rsidRPr="00BA12B8">
        <w:rPr>
          <w:sz w:val="24"/>
          <w:szCs w:val="24"/>
        </w:rPr>
        <w:br/>
      </w:r>
    </w:p>
    <w:bookmarkEnd w:id="0"/>
    <w:p w:rsidR="007418A5" w:rsidRDefault="007418A5" w:rsidP="0079787F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</w:p>
    <w:tbl>
      <w:tblPr>
        <w:tblW w:w="10431" w:type="dxa"/>
        <w:tblInd w:w="-1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398"/>
        <w:gridCol w:w="54"/>
        <w:gridCol w:w="7395"/>
        <w:gridCol w:w="455"/>
        <w:gridCol w:w="740"/>
        <w:gridCol w:w="796"/>
        <w:gridCol w:w="369"/>
        <w:gridCol w:w="29"/>
      </w:tblGrid>
      <w:tr w:rsidR="004B6B46" w:rsidTr="004B6B46">
        <w:trPr>
          <w:gridBefore w:val="1"/>
          <w:wBefore w:w="195" w:type="dxa"/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141763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Проверяемый элемент содержания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1194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141763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1763">
              <w:rPr>
                <w:bCs/>
                <w:color w:val="000000"/>
                <w:sz w:val="22"/>
                <w:szCs w:val="22"/>
              </w:rPr>
              <w:t>Ввыполнили</w:t>
            </w:r>
            <w:proofErr w:type="spellEnd"/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141763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141763">
              <w:rPr>
                <w:bCs/>
                <w:color w:val="000000"/>
                <w:sz w:val="22"/>
                <w:szCs w:val="22"/>
              </w:rPr>
              <w:t xml:space="preserve"> Не справились 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выполнять химический эксперимент по распознаванию важнейших неорганических и органических веществ.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B4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B46">
              <w:rPr>
                <w:b/>
                <w:bCs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B46">
              <w:rPr>
                <w:b/>
                <w:bCs/>
                <w:color w:val="000000"/>
                <w:sz w:val="22"/>
                <w:szCs w:val="22"/>
              </w:rPr>
              <w:t>997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4C2D8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18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 xml:space="preserve">Знать/понимать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4B6B46">
              <w:rPr>
                <w:color w:val="000000"/>
                <w:sz w:val="22"/>
                <w:szCs w:val="22"/>
              </w:rPr>
              <w:t>электроотрицательность</w:t>
            </w:r>
            <w:proofErr w:type="spellEnd"/>
            <w:r w:rsidRPr="004B6B46">
              <w:rPr>
                <w:color w:val="000000"/>
                <w:sz w:val="22"/>
                <w:szCs w:val="22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Pr="004B6B46">
              <w:rPr>
                <w:color w:val="000000"/>
                <w:sz w:val="22"/>
                <w:szCs w:val="22"/>
              </w:rPr>
              <w:t>неэлектролит</w:t>
            </w:r>
            <w:proofErr w:type="spellEnd"/>
            <w:r w:rsidRPr="004B6B46">
              <w:rPr>
                <w:color w:val="000000"/>
                <w:sz w:val="22"/>
                <w:szCs w:val="22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4C2D8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4C2D8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4C2D8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C2D81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4B6B4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8A0EA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8A0EA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wBefore w:w="195" w:type="dxa"/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Уметь вычислять: массовую долю химического элемента по формуле соединения; массовую долю растворенного вещества в растворе; количество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4B6B46" w:rsidP="008A0EA6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2"/>
                <w:szCs w:val="22"/>
              </w:rPr>
            </w:pPr>
            <w:r w:rsidRPr="004B6B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8A0EA6" w:rsidP="00BB560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firstLine="3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B46" w:rsidRPr="004B6B46" w:rsidRDefault="008A0EA6" w:rsidP="008A0EA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6B46" w:rsidTr="004B6B46">
        <w:trPr>
          <w:gridBefore w:val="1"/>
          <w:gridAfter w:val="7"/>
          <w:wBefore w:w="195" w:type="dxa"/>
          <w:wAfter w:w="9838" w:type="dxa"/>
          <w:trHeight w:val="14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4B6B46" w:rsidRDefault="004B6B46" w:rsidP="008A0E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B6B46" w:rsidTr="004B6B46">
        <w:trPr>
          <w:gridAfter w:val="1"/>
          <w:wAfter w:w="29" w:type="dxa"/>
          <w:trHeight w:val="147"/>
        </w:trPr>
        <w:tc>
          <w:tcPr>
            <w:tcW w:w="10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B46" w:rsidRPr="004B6B46" w:rsidRDefault="004B6B46" w:rsidP="00DC68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color w:val="000000"/>
                <w:sz w:val="22"/>
                <w:szCs w:val="22"/>
              </w:rPr>
            </w:pPr>
          </w:p>
        </w:tc>
      </w:tr>
      <w:tr w:rsidR="004B6B46" w:rsidTr="004B6B46">
        <w:trPr>
          <w:gridAfter w:val="1"/>
          <w:wAfter w:w="29" w:type="dxa"/>
          <w:trHeight w:val="442"/>
        </w:trPr>
        <w:tc>
          <w:tcPr>
            <w:tcW w:w="10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7395"/>
              <w:gridCol w:w="568"/>
              <w:gridCol w:w="812"/>
              <w:gridCol w:w="709"/>
            </w:tblGrid>
            <w:tr w:rsidR="002C14AB" w:rsidTr="00DC687F">
              <w:trPr>
                <w:trHeight w:val="858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C14AB" w:rsidRDefault="001B5690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78" w:lineRule="atLeast"/>
                    <w:ind w:firstLine="3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2C14AB" w:rsidRPr="002C14AB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4AB" w:rsidRPr="002C14AB" w:rsidRDefault="002C14AB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rPr>
                      <w:color w:val="000000"/>
                      <w:sz w:val="22"/>
                      <w:szCs w:val="22"/>
                    </w:rPr>
                  </w:pPr>
                  <w:r w:rsidRPr="002C14AB">
                    <w:rPr>
                      <w:color w:val="000000"/>
                      <w:sz w:val="22"/>
                      <w:szCs w:val="22"/>
                    </w:rPr>
                    <w:t>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C14AB" w:rsidRDefault="002C14AB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A0FDE" w:rsidRDefault="008A0EA6" w:rsidP="002A0FDE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0FD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A0FDE" w:rsidRDefault="00DC687F" w:rsidP="002A0FDE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0FD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2C14AB" w:rsidTr="00DC687F">
              <w:trPr>
                <w:trHeight w:val="533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C14AB" w:rsidRDefault="001B5690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78" w:lineRule="atLeast"/>
                    <w:ind w:firstLine="3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2C14AB" w:rsidRPr="002C14AB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4AB" w:rsidRPr="002C14AB" w:rsidRDefault="002C14AB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rPr>
                      <w:color w:val="000000"/>
                      <w:sz w:val="22"/>
                      <w:szCs w:val="22"/>
                    </w:rPr>
                  </w:pPr>
                  <w:r w:rsidRPr="002C14AB">
                    <w:rPr>
                      <w:color w:val="000000"/>
                      <w:sz w:val="22"/>
                      <w:szCs w:val="22"/>
                    </w:rPr>
                    <w:t>Уметь вычислять: массовую долю химического элемента по формуле соединения; массовую долю растворенного вещества в растворе; количество вещества, массы или объема по количеству вещества, массе или объему одного из реагентов или продуктов реакции.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C14AB" w:rsidRDefault="002C14AB" w:rsidP="00DC687F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4AB" w:rsidRPr="002A0FDE" w:rsidRDefault="00DC687F" w:rsidP="002A0FDE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0FD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4AB" w:rsidRPr="002A0FDE" w:rsidRDefault="00DC687F" w:rsidP="002A0FDE">
                  <w:pPr>
                    <w:widowControl w:val="0"/>
                    <w:autoSpaceDE w:val="0"/>
                    <w:autoSpaceDN w:val="0"/>
                    <w:adjustRightInd w:val="0"/>
                    <w:spacing w:before="13" w:line="104" w:lineRule="atLeast"/>
                    <w:ind w:firstLine="38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0FD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</w:tbl>
          <w:p w:rsidR="004B6B46" w:rsidRPr="004B6B46" w:rsidRDefault="004B6B46" w:rsidP="00DC68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79787F" w:rsidRPr="000F3BE6" w:rsidRDefault="00871F45" w:rsidP="0079787F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79787F" w:rsidRPr="000F3BE6">
        <w:rPr>
          <w:sz w:val="24"/>
          <w:szCs w:val="24"/>
        </w:rPr>
        <w:t>аждый вариант ВПР по химии содержит 15 заданий различных типов и уровней сложности.</w:t>
      </w:r>
    </w:p>
    <w:p w:rsidR="0079787F" w:rsidRPr="000F3BE6" w:rsidRDefault="0079787F" w:rsidP="0079787F">
      <w:pPr>
        <w:pStyle w:val="a4"/>
        <w:tabs>
          <w:tab w:val="left" w:pos="9355"/>
        </w:tabs>
        <w:spacing w:line="276" w:lineRule="auto"/>
        <w:ind w:right="-1" w:firstLine="567"/>
        <w:jc w:val="both"/>
        <w:rPr>
          <w:rFonts w:cs="Times New Roman"/>
          <w:szCs w:val="28"/>
          <w:lang w:val="ru-RU"/>
        </w:rPr>
      </w:pPr>
      <w:r w:rsidRPr="000F3BE6">
        <w:rPr>
          <w:lang w:val="ru-RU"/>
        </w:rPr>
        <w:t>В работе содержится 4 задания повышенного уровня сложности (их порядковые номера: 9, 10, 13, 14).</w:t>
      </w:r>
      <w:r w:rsidRPr="000F3BE6">
        <w:rPr>
          <w:szCs w:val="28"/>
          <w:lang w:val="ru-RU"/>
        </w:rPr>
        <w:t xml:space="preserve"> </w:t>
      </w:r>
      <w:r w:rsidRPr="000F3BE6">
        <w:rPr>
          <w:rFonts w:cs="Times New Roman"/>
          <w:szCs w:val="28"/>
          <w:lang w:val="ru-RU"/>
        </w:rPr>
        <w:t>Эти задания более сложные, так как их выполнение предполагает комплексно</w:t>
      </w:r>
      <w:r w:rsidRPr="000F3BE6">
        <w:rPr>
          <w:szCs w:val="28"/>
          <w:lang w:val="ru-RU"/>
        </w:rPr>
        <w:t xml:space="preserve">е применение следующих умений: </w:t>
      </w:r>
      <w:r w:rsidRPr="000F3BE6">
        <w:rPr>
          <w:rFonts w:cs="Times New Roman"/>
          <w:szCs w:val="28"/>
          <w:lang w:val="ru-RU"/>
        </w:rPr>
        <w:t>составлять уравнения реакций, подтверждающих свойства веществ и/или взаимосвязь различных классов веществ, и электронный баланс окислительн</w:t>
      </w:r>
      <w:r w:rsidRPr="000F3BE6">
        <w:rPr>
          <w:szCs w:val="28"/>
          <w:lang w:val="ru-RU"/>
        </w:rPr>
        <w:t xml:space="preserve">о-восстановительной реакции; </w:t>
      </w:r>
      <w:r w:rsidRPr="000F3BE6">
        <w:rPr>
          <w:rFonts w:cs="Times New Roman"/>
          <w:szCs w:val="28"/>
          <w:lang w:val="ru-RU"/>
        </w:rPr>
        <w:t>объяснять обусловленность свойств и способов получения вещ</w:t>
      </w:r>
      <w:r w:rsidRPr="000F3BE6">
        <w:rPr>
          <w:szCs w:val="28"/>
          <w:lang w:val="ru-RU"/>
        </w:rPr>
        <w:t xml:space="preserve">еств их составом и строением; </w:t>
      </w:r>
      <w:r w:rsidRPr="000F3BE6">
        <w:rPr>
          <w:rFonts w:cs="Times New Roman"/>
          <w:szCs w:val="28"/>
          <w:lang w:val="ru-RU"/>
        </w:rPr>
        <w:t>моделировать химический эксперимент на основании его описания.</w:t>
      </w:r>
    </w:p>
    <w:p w:rsidR="0079787F" w:rsidRPr="000F3BE6" w:rsidRDefault="0079787F" w:rsidP="0079787F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 w:rsidRPr="000F3BE6">
        <w:rPr>
          <w:sz w:val="24"/>
          <w:szCs w:val="24"/>
        </w:rPr>
        <w:t>Включенные в работу задания условно могут быть распределены по четырем содержательным блокам: «Теоретические основы химии», «Неорганическая химия», «Органическая химия», «Методы познания в химии. Экспериментальные основы химии. Химия и жизнь».</w:t>
      </w:r>
    </w:p>
    <w:p w:rsidR="0079787F" w:rsidRPr="000F3BE6" w:rsidRDefault="0079787F" w:rsidP="0079787F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 w:rsidRPr="000F3BE6">
        <w:rPr>
          <w:sz w:val="24"/>
          <w:szCs w:val="24"/>
        </w:rPr>
        <w:t>Верное выполнение заданий базового уровня сложности оценивалось максимально 2 баллами, задание 3 оценивалось в 1 балл</w:t>
      </w:r>
    </w:p>
    <w:p w:rsidR="0079787F" w:rsidRDefault="0079787F" w:rsidP="0079787F">
      <w:pPr>
        <w:tabs>
          <w:tab w:val="left" w:pos="0"/>
        </w:tabs>
        <w:spacing w:line="276" w:lineRule="auto"/>
        <w:ind w:firstLine="567"/>
        <w:rPr>
          <w:sz w:val="24"/>
          <w:szCs w:val="24"/>
        </w:rPr>
      </w:pPr>
      <w:r w:rsidRPr="000F3BE6">
        <w:rPr>
          <w:sz w:val="24"/>
          <w:szCs w:val="24"/>
        </w:rPr>
        <w:t xml:space="preserve">Оценивание заданий повышенного уровня сложности осуществлялось на основе поэлементного анализа ответов обучающихся. Максимальная оценка за верно выполненное задание составляла 3 балла. </w:t>
      </w:r>
    </w:p>
    <w:p w:rsidR="0079787F" w:rsidRPr="00295D62" w:rsidRDefault="0079787F" w:rsidP="0079787F">
      <w:pPr>
        <w:spacing w:line="276" w:lineRule="auto"/>
        <w:ind w:firstLine="567"/>
        <w:rPr>
          <w:sz w:val="24"/>
          <w:szCs w:val="28"/>
        </w:rPr>
      </w:pPr>
      <w:r w:rsidRPr="00295D62">
        <w:rPr>
          <w:sz w:val="24"/>
          <w:szCs w:val="28"/>
        </w:rPr>
        <w:t>Трудности для обучающихся вызвали задания:</w:t>
      </w:r>
    </w:p>
    <w:p w:rsidR="0079787F" w:rsidRPr="00295D62" w:rsidRDefault="0079787F" w:rsidP="0079787F">
      <w:pPr>
        <w:pStyle w:val="Default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295D62">
        <w:rPr>
          <w:szCs w:val="28"/>
        </w:rPr>
        <w:t>№</w:t>
      </w:r>
      <w:r w:rsidR="00375B8A">
        <w:rPr>
          <w:szCs w:val="28"/>
        </w:rPr>
        <w:t xml:space="preserve"> </w:t>
      </w:r>
      <w:proofErr w:type="gramStart"/>
      <w:r w:rsidR="00375B8A">
        <w:rPr>
          <w:szCs w:val="28"/>
        </w:rPr>
        <w:t>6</w:t>
      </w:r>
      <w:r w:rsidRPr="00295D62">
        <w:rPr>
          <w:szCs w:val="28"/>
        </w:rPr>
        <w:t>(</w:t>
      </w:r>
      <w:r w:rsidR="00375B8A">
        <w:rPr>
          <w:szCs w:val="28"/>
        </w:rPr>
        <w:t xml:space="preserve"> 38.1</w:t>
      </w:r>
      <w:proofErr w:type="gramEnd"/>
      <w:r w:rsidR="00375B8A">
        <w:rPr>
          <w:szCs w:val="28"/>
        </w:rPr>
        <w:t>%)</w:t>
      </w:r>
      <w:r w:rsidRPr="00295D62">
        <w:rPr>
          <w:szCs w:val="28"/>
        </w:rPr>
        <w:t xml:space="preserve"> где проверялись умения </w:t>
      </w:r>
      <w:r>
        <w:rPr>
          <w:szCs w:val="28"/>
        </w:rPr>
        <w:t>соотносить научные методы познания веществ и химических явлений</w:t>
      </w:r>
      <w:r w:rsidRPr="00295D62">
        <w:rPr>
          <w:szCs w:val="28"/>
        </w:rPr>
        <w:t xml:space="preserve">; </w:t>
      </w:r>
    </w:p>
    <w:p w:rsidR="0079787F" w:rsidRPr="00295D62" w:rsidRDefault="0079787F" w:rsidP="0079787F">
      <w:pPr>
        <w:pStyle w:val="a6"/>
        <w:spacing w:line="276" w:lineRule="auto"/>
        <w:ind w:left="0" w:firstLine="567"/>
        <w:jc w:val="both"/>
        <w:rPr>
          <w:szCs w:val="28"/>
        </w:rPr>
      </w:pPr>
      <w:r w:rsidRPr="00295D62">
        <w:rPr>
          <w:szCs w:val="28"/>
        </w:rPr>
        <w:t>№</w:t>
      </w:r>
      <w:r>
        <w:rPr>
          <w:szCs w:val="28"/>
        </w:rPr>
        <w:t>9</w:t>
      </w:r>
      <w:r w:rsidRPr="00295D62">
        <w:rPr>
          <w:szCs w:val="28"/>
        </w:rPr>
        <w:t xml:space="preserve"> (</w:t>
      </w:r>
      <w:r w:rsidR="00375B8A">
        <w:rPr>
          <w:szCs w:val="28"/>
        </w:rPr>
        <w:t>33, 5</w:t>
      </w:r>
      <w:r w:rsidRPr="00295D62">
        <w:rPr>
          <w:szCs w:val="28"/>
        </w:rPr>
        <w:t xml:space="preserve">%) где проверялось умение </w:t>
      </w:r>
      <w:r>
        <w:rPr>
          <w:szCs w:val="28"/>
        </w:rPr>
        <w:t>решения окислительно-восстановительной реакции</w:t>
      </w:r>
      <w:r w:rsidRPr="00295D62">
        <w:rPr>
          <w:szCs w:val="28"/>
        </w:rPr>
        <w:t xml:space="preserve">; </w:t>
      </w:r>
    </w:p>
    <w:p w:rsidR="0079787F" w:rsidRPr="00295D62" w:rsidRDefault="0079787F" w:rsidP="0079787F">
      <w:pPr>
        <w:pStyle w:val="Default"/>
        <w:spacing w:line="276" w:lineRule="auto"/>
        <w:ind w:firstLine="567"/>
        <w:jc w:val="both"/>
        <w:rPr>
          <w:szCs w:val="28"/>
        </w:rPr>
      </w:pPr>
      <w:r w:rsidRPr="00295D62">
        <w:rPr>
          <w:szCs w:val="28"/>
        </w:rPr>
        <w:t>№</w:t>
      </w:r>
      <w:proofErr w:type="gramStart"/>
      <w:r>
        <w:rPr>
          <w:szCs w:val="28"/>
        </w:rPr>
        <w:t>14</w:t>
      </w:r>
      <w:r w:rsidRPr="00295D62">
        <w:rPr>
          <w:szCs w:val="28"/>
        </w:rPr>
        <w:t>(</w:t>
      </w:r>
      <w:r w:rsidR="00375B8A">
        <w:rPr>
          <w:szCs w:val="28"/>
        </w:rPr>
        <w:t xml:space="preserve"> 27</w:t>
      </w:r>
      <w:proofErr w:type="gramEnd"/>
      <w:r w:rsidR="00375B8A">
        <w:rPr>
          <w:szCs w:val="28"/>
        </w:rPr>
        <w:t>,3</w:t>
      </w:r>
      <w:r w:rsidRPr="00295D62">
        <w:rPr>
          <w:szCs w:val="28"/>
        </w:rPr>
        <w:t xml:space="preserve">%) </w:t>
      </w:r>
      <w:r>
        <w:rPr>
          <w:szCs w:val="28"/>
        </w:rPr>
        <w:t>на определение взаимосвязи между основными классами органических веществ</w:t>
      </w:r>
      <w:r w:rsidRPr="00295D62">
        <w:rPr>
          <w:szCs w:val="28"/>
        </w:rPr>
        <w:t xml:space="preserve">; </w:t>
      </w:r>
    </w:p>
    <w:p w:rsidR="0079787F" w:rsidRPr="00295D62" w:rsidRDefault="0079787F" w:rsidP="0079787F">
      <w:pPr>
        <w:pStyle w:val="a6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№</w:t>
      </w:r>
      <w:proofErr w:type="gramStart"/>
      <w:r>
        <w:rPr>
          <w:szCs w:val="28"/>
        </w:rPr>
        <w:t>15</w:t>
      </w:r>
      <w:r w:rsidRPr="00295D62">
        <w:rPr>
          <w:szCs w:val="28"/>
        </w:rPr>
        <w:t>(</w:t>
      </w:r>
      <w:r w:rsidR="00375B8A">
        <w:rPr>
          <w:szCs w:val="28"/>
        </w:rPr>
        <w:t xml:space="preserve"> 32</w:t>
      </w:r>
      <w:proofErr w:type="gramEnd"/>
      <w:r w:rsidR="00375B8A">
        <w:rPr>
          <w:szCs w:val="28"/>
        </w:rPr>
        <w:t>,9</w:t>
      </w:r>
      <w:r w:rsidRPr="00295D62">
        <w:rPr>
          <w:szCs w:val="28"/>
        </w:rPr>
        <w:t xml:space="preserve">%) где проверялось умение решать </w:t>
      </w:r>
      <w:r w:rsidRPr="00295D62">
        <w:rPr>
          <w:color w:val="000000"/>
          <w:szCs w:val="28"/>
          <w:shd w:val="clear" w:color="auto" w:fill="F8F8F8"/>
        </w:rPr>
        <w:t>расчётов с использованием понятия «массовая доля вещества в растворе»</w:t>
      </w:r>
    </w:p>
    <w:p w:rsidR="0079787F" w:rsidRDefault="0079787F" w:rsidP="0079787F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</w:t>
      </w:r>
      <w:r w:rsidR="007B1104">
        <w:rPr>
          <w:sz w:val="24"/>
          <w:szCs w:val="24"/>
        </w:rPr>
        <w:t xml:space="preserve"> первичный </w:t>
      </w:r>
      <w:r>
        <w:rPr>
          <w:sz w:val="24"/>
          <w:szCs w:val="24"/>
        </w:rPr>
        <w:t xml:space="preserve">балл за работу – 33, средний балл  – </w:t>
      </w:r>
      <w:r w:rsidR="00805F94">
        <w:rPr>
          <w:sz w:val="24"/>
          <w:szCs w:val="24"/>
        </w:rPr>
        <w:t>26,1</w:t>
      </w:r>
    </w:p>
    <w:p w:rsidR="00C063D0" w:rsidRPr="00141763" w:rsidRDefault="00C063D0" w:rsidP="00C063D0">
      <w:pPr>
        <w:ind w:left="-567" w:right="-1"/>
        <w:rPr>
          <w:sz w:val="24"/>
          <w:szCs w:val="24"/>
        </w:rPr>
      </w:pPr>
      <w:r w:rsidRPr="00141763">
        <w:rPr>
          <w:sz w:val="24"/>
          <w:szCs w:val="24"/>
        </w:rPr>
        <w:t>Причинами низкой результативности выполнения этих заданий могут быть следующие:</w:t>
      </w:r>
    </w:p>
    <w:p w:rsidR="00C063D0" w:rsidRDefault="00C063D0" w:rsidP="00C063D0">
      <w:pPr>
        <w:pStyle w:val="a6"/>
        <w:numPr>
          <w:ilvl w:val="0"/>
          <w:numId w:val="2"/>
        </w:numPr>
        <w:spacing w:line="360" w:lineRule="auto"/>
        <w:ind w:right="-1"/>
        <w:jc w:val="both"/>
      </w:pPr>
      <w:r>
        <w:t xml:space="preserve">Недостаточно сформированные теоретические знания в блоке «Теоретические основы химии» (виды химической связи, вещества молекулярного и немолекулярного строения, типы кристаллических решеток); </w:t>
      </w:r>
    </w:p>
    <w:p w:rsidR="00C063D0" w:rsidRDefault="00C063D0" w:rsidP="00C063D0">
      <w:pPr>
        <w:pStyle w:val="a6"/>
        <w:numPr>
          <w:ilvl w:val="0"/>
          <w:numId w:val="2"/>
        </w:numPr>
        <w:spacing w:line="360" w:lineRule="auto"/>
        <w:ind w:right="-1"/>
        <w:jc w:val="both"/>
      </w:pPr>
      <w:r>
        <w:t xml:space="preserve">Недостаточно сформированные теоретические знания в блоке «Неорганическая химия» (характерные химические свойства простых </w:t>
      </w:r>
      <w:proofErr w:type="gramStart"/>
      <w:r>
        <w:t>веществ  –</w:t>
      </w:r>
      <w:proofErr w:type="gramEnd"/>
      <w:r>
        <w:t xml:space="preserve"> металлов, неметаллов, оксидов, оснований, солей, кислот; взаимосвязь неорганических веществ);</w:t>
      </w:r>
    </w:p>
    <w:p w:rsidR="00C063D0" w:rsidRDefault="00C063D0" w:rsidP="00C063D0">
      <w:pPr>
        <w:pStyle w:val="a6"/>
        <w:numPr>
          <w:ilvl w:val="0"/>
          <w:numId w:val="2"/>
        </w:numPr>
        <w:spacing w:line="360" w:lineRule="auto"/>
        <w:ind w:right="-1"/>
        <w:jc w:val="both"/>
      </w:pPr>
      <w:r>
        <w:t xml:space="preserve">Неспособность применять следующие умения: </w:t>
      </w:r>
      <w:proofErr w:type="gramStart"/>
      <w:r>
        <w:t>составлять  уравнения</w:t>
      </w:r>
      <w:proofErr w:type="gramEnd"/>
      <w:r>
        <w:t xml:space="preserve"> реакций, подтверждающих свойства веществ и/или взаимосвязь различных классов веществ, и  электронный баланс </w:t>
      </w:r>
      <w:proofErr w:type="spellStart"/>
      <w:r>
        <w:t>окислительно</w:t>
      </w:r>
      <w:proofErr w:type="spellEnd"/>
      <w:r>
        <w:t xml:space="preserve"> - восстановительной реакции; объяснять  обусловленность свойств и способов получения веществ их составом и строением; моделировать химический эксперимент на основании его описания.</w:t>
      </w:r>
    </w:p>
    <w:p w:rsidR="00C063D0" w:rsidRPr="00141763" w:rsidRDefault="00C063D0" w:rsidP="00C063D0">
      <w:pPr>
        <w:spacing w:before="120"/>
        <w:ind w:left="-567"/>
        <w:rPr>
          <w:spacing w:val="-4"/>
          <w:sz w:val="24"/>
          <w:szCs w:val="24"/>
        </w:rPr>
      </w:pPr>
      <w:r w:rsidRPr="00141763">
        <w:rPr>
          <w:spacing w:val="-4"/>
          <w:sz w:val="24"/>
          <w:szCs w:val="24"/>
        </w:rPr>
        <w:lastRenderedPageBreak/>
        <w:t>По итогам ВПР рекомендовано:</w:t>
      </w:r>
    </w:p>
    <w:p w:rsidR="00C063D0" w:rsidRDefault="00C063D0" w:rsidP="00C063D0">
      <w:pPr>
        <w:pStyle w:val="a6"/>
        <w:numPr>
          <w:ilvl w:val="0"/>
          <w:numId w:val="3"/>
        </w:numPr>
        <w:spacing w:before="120" w:line="360" w:lineRule="auto"/>
        <w:jc w:val="both"/>
        <w:rPr>
          <w:spacing w:val="-4"/>
        </w:rPr>
      </w:pPr>
      <w:proofErr w:type="gramStart"/>
      <w:r>
        <w:rPr>
          <w:spacing w:val="-4"/>
        </w:rPr>
        <w:t>Заместител</w:t>
      </w:r>
      <w:r w:rsidR="00BB5604">
        <w:rPr>
          <w:spacing w:val="-4"/>
        </w:rPr>
        <w:t xml:space="preserve">ям </w:t>
      </w:r>
      <w:r>
        <w:rPr>
          <w:spacing w:val="-4"/>
        </w:rPr>
        <w:t xml:space="preserve"> директор</w:t>
      </w:r>
      <w:r w:rsidR="00BB5604">
        <w:rPr>
          <w:spacing w:val="-4"/>
        </w:rPr>
        <w:t>ов</w:t>
      </w:r>
      <w:proofErr w:type="gramEnd"/>
      <w:r w:rsidR="00BB5604">
        <w:rPr>
          <w:spacing w:val="-4"/>
        </w:rPr>
        <w:t xml:space="preserve"> </w:t>
      </w:r>
      <w:r>
        <w:rPr>
          <w:spacing w:val="-4"/>
        </w:rPr>
        <w:t xml:space="preserve"> по УР .:</w:t>
      </w:r>
    </w:p>
    <w:p w:rsidR="00C063D0" w:rsidRDefault="00C063D0" w:rsidP="00C063D0">
      <w:pPr>
        <w:pStyle w:val="a6"/>
        <w:spacing w:before="120" w:line="360" w:lineRule="auto"/>
        <w:ind w:left="-207"/>
        <w:jc w:val="both"/>
        <w:rPr>
          <w:spacing w:val="-4"/>
        </w:rPr>
      </w:pPr>
      <w:r>
        <w:rPr>
          <w:spacing w:val="-4"/>
        </w:rPr>
        <w:t>- проанализировать результаты ВПР в 11 класс</w:t>
      </w:r>
      <w:r w:rsidR="00BB5604">
        <w:rPr>
          <w:spacing w:val="-4"/>
        </w:rPr>
        <w:t>ах</w:t>
      </w:r>
      <w:r>
        <w:rPr>
          <w:spacing w:val="-4"/>
        </w:rPr>
        <w:t xml:space="preserve"> по химии на заседании МО;</w:t>
      </w:r>
    </w:p>
    <w:p w:rsidR="00C063D0" w:rsidRDefault="00C063D0" w:rsidP="00C063D0">
      <w:pPr>
        <w:pStyle w:val="a6"/>
        <w:numPr>
          <w:ilvl w:val="0"/>
          <w:numId w:val="3"/>
        </w:numPr>
        <w:spacing w:before="120" w:line="360" w:lineRule="auto"/>
        <w:jc w:val="both"/>
        <w:rPr>
          <w:spacing w:val="-4"/>
        </w:rPr>
      </w:pPr>
      <w:proofErr w:type="gramStart"/>
      <w:r>
        <w:rPr>
          <w:spacing w:val="-4"/>
        </w:rPr>
        <w:t>Учител</w:t>
      </w:r>
      <w:r w:rsidR="00BB5604">
        <w:rPr>
          <w:spacing w:val="-4"/>
        </w:rPr>
        <w:t xml:space="preserve">ям </w:t>
      </w:r>
      <w:r>
        <w:rPr>
          <w:spacing w:val="-4"/>
        </w:rPr>
        <w:t>:</w:t>
      </w:r>
      <w:proofErr w:type="gramEnd"/>
    </w:p>
    <w:p w:rsidR="00C063D0" w:rsidRDefault="00C063D0" w:rsidP="00C063D0">
      <w:pPr>
        <w:pStyle w:val="a6"/>
        <w:spacing w:before="120" w:line="360" w:lineRule="auto"/>
        <w:ind w:left="-207"/>
        <w:jc w:val="both"/>
        <w:rPr>
          <w:spacing w:val="-4"/>
        </w:rPr>
      </w:pPr>
      <w:r>
        <w:rPr>
          <w:spacing w:val="-4"/>
        </w:rPr>
        <w:t>- включать в материал урока задания, при выполнении которых обучающиеся испытали трудности;</w:t>
      </w:r>
    </w:p>
    <w:p w:rsidR="00C063D0" w:rsidRDefault="00C063D0" w:rsidP="00C063D0">
      <w:pPr>
        <w:pStyle w:val="a6"/>
        <w:spacing w:before="120" w:line="360" w:lineRule="auto"/>
        <w:ind w:left="-207"/>
        <w:jc w:val="both"/>
        <w:rPr>
          <w:spacing w:val="-4"/>
        </w:rPr>
      </w:pPr>
      <w:r>
        <w:rPr>
          <w:spacing w:val="-4"/>
        </w:rPr>
        <w:t xml:space="preserve">-формировать знания и умения применять </w:t>
      </w:r>
      <w:r w:rsidRPr="007C733C">
        <w:rPr>
          <w:spacing w:val="-4"/>
        </w:rPr>
        <w:t>важнейшие химические понятия</w:t>
      </w:r>
      <w:r>
        <w:rPr>
          <w:spacing w:val="-4"/>
        </w:rPr>
        <w:t xml:space="preserve">, </w:t>
      </w:r>
      <w:r w:rsidRPr="007C733C">
        <w:rPr>
          <w:spacing w:val="-4"/>
        </w:rPr>
        <w:t>основные законы химии</w:t>
      </w:r>
      <w:r>
        <w:rPr>
          <w:spacing w:val="-4"/>
        </w:rPr>
        <w:t>, основные теории химии;</w:t>
      </w:r>
    </w:p>
    <w:p w:rsidR="00C063D0" w:rsidRDefault="00C063D0" w:rsidP="00C063D0">
      <w:pPr>
        <w:pStyle w:val="a6"/>
        <w:spacing w:before="120" w:line="360" w:lineRule="auto"/>
        <w:ind w:left="-207"/>
        <w:jc w:val="both"/>
        <w:rPr>
          <w:spacing w:val="-4"/>
        </w:rPr>
      </w:pPr>
      <w:r>
        <w:rPr>
          <w:spacing w:val="-4"/>
        </w:rPr>
        <w:t xml:space="preserve">- формировать умения </w:t>
      </w:r>
      <w:proofErr w:type="gramStart"/>
      <w:r w:rsidRPr="007C733C">
        <w:rPr>
          <w:spacing w:val="-4"/>
        </w:rPr>
        <w:t>проводить  самостоятельный</w:t>
      </w:r>
      <w:proofErr w:type="gramEnd"/>
      <w:r w:rsidRPr="007C733C">
        <w:rPr>
          <w:spacing w:val="-4"/>
        </w:rPr>
        <w:t xml:space="preserve"> поиск 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063D0" w:rsidRDefault="00C063D0" w:rsidP="00C063D0">
      <w:pPr>
        <w:pStyle w:val="a6"/>
        <w:spacing w:before="120" w:line="360" w:lineRule="auto"/>
        <w:ind w:left="-207"/>
        <w:jc w:val="both"/>
        <w:rPr>
          <w:spacing w:val="-4"/>
        </w:rPr>
      </w:pPr>
      <w:r>
        <w:rPr>
          <w:spacing w:val="-4"/>
        </w:rPr>
        <w:t>- мотивировать обучающихся и</w:t>
      </w:r>
      <w:r w:rsidRPr="005302A8">
        <w:rPr>
          <w:spacing w:val="-4"/>
        </w:rPr>
        <w:t>спользовать приобретенные знания и умения в практической деятельности и повседневной жизни для</w:t>
      </w:r>
      <w:r>
        <w:rPr>
          <w:spacing w:val="-4"/>
        </w:rPr>
        <w:t xml:space="preserve"> </w:t>
      </w:r>
      <w:r w:rsidRPr="005302A8">
        <w:rPr>
          <w:spacing w:val="-4"/>
        </w:rPr>
        <w:t>объяснения химических явлений, происходящих в природе, быту и на производстве</w:t>
      </w:r>
      <w:r>
        <w:rPr>
          <w:spacing w:val="-4"/>
        </w:rPr>
        <w:t xml:space="preserve">, </w:t>
      </w:r>
      <w:r w:rsidRPr="005302A8">
        <w:rPr>
          <w:spacing w:val="-4"/>
        </w:rPr>
        <w:t>экологически грамотного поведения в окружающей среде</w:t>
      </w:r>
      <w:r>
        <w:rPr>
          <w:spacing w:val="-4"/>
        </w:rPr>
        <w:t xml:space="preserve">, </w:t>
      </w:r>
      <w:r w:rsidRPr="005302A8">
        <w:rPr>
          <w:spacing w:val="-4"/>
        </w:rPr>
        <w:t xml:space="preserve">понимания </w:t>
      </w:r>
      <w:proofErr w:type="gramStart"/>
      <w:r w:rsidRPr="005302A8">
        <w:rPr>
          <w:spacing w:val="-4"/>
        </w:rPr>
        <w:t>взаимосвязи  химии</w:t>
      </w:r>
      <w:proofErr w:type="gramEnd"/>
      <w:r w:rsidRPr="005302A8">
        <w:rPr>
          <w:spacing w:val="-4"/>
        </w:rPr>
        <w:t xml:space="preserve">  с особенностями профессий и профессиональной деятельности, в основе которых лежат знания по данному учебному предмету</w:t>
      </w:r>
      <w:r>
        <w:rPr>
          <w:spacing w:val="-4"/>
        </w:rPr>
        <w:t>.</w:t>
      </w:r>
    </w:p>
    <w:p w:rsidR="00AA2D68" w:rsidRDefault="00AA2D68"/>
    <w:sectPr w:rsidR="00AA2D68" w:rsidSect="00AA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706F"/>
    <w:multiLevelType w:val="hybridMultilevel"/>
    <w:tmpl w:val="98440716"/>
    <w:lvl w:ilvl="0" w:tplc="E604D1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03D0998"/>
    <w:multiLevelType w:val="hybridMultilevel"/>
    <w:tmpl w:val="85C4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F2F31"/>
    <w:multiLevelType w:val="hybridMultilevel"/>
    <w:tmpl w:val="447C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50EB"/>
    <w:multiLevelType w:val="hybridMultilevel"/>
    <w:tmpl w:val="5D6ECFC2"/>
    <w:lvl w:ilvl="0" w:tplc="D4E02F4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87F"/>
    <w:rsid w:val="00026880"/>
    <w:rsid w:val="00141763"/>
    <w:rsid w:val="001B5690"/>
    <w:rsid w:val="002A0FDE"/>
    <w:rsid w:val="002C14AB"/>
    <w:rsid w:val="00375B8A"/>
    <w:rsid w:val="00436096"/>
    <w:rsid w:val="004B6B46"/>
    <w:rsid w:val="004C2D81"/>
    <w:rsid w:val="007418A5"/>
    <w:rsid w:val="0079787F"/>
    <w:rsid w:val="007B1104"/>
    <w:rsid w:val="00805F94"/>
    <w:rsid w:val="00871F45"/>
    <w:rsid w:val="008A0EA6"/>
    <w:rsid w:val="008F51EA"/>
    <w:rsid w:val="00AA2D68"/>
    <w:rsid w:val="00B65565"/>
    <w:rsid w:val="00BB5604"/>
    <w:rsid w:val="00C063D0"/>
    <w:rsid w:val="00DC687F"/>
    <w:rsid w:val="00E4667B"/>
    <w:rsid w:val="00E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4571-C7FA-45F5-B066-A5E1C0B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8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79787F"/>
    <w:pPr>
      <w:widowControl w:val="0"/>
      <w:spacing w:line="240" w:lineRule="auto"/>
      <w:ind w:left="117" w:firstLine="0"/>
      <w:jc w:val="left"/>
    </w:pPr>
    <w:rPr>
      <w:rFonts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9787F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9787F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евлам</cp:lastModifiedBy>
  <cp:revision>11</cp:revision>
  <cp:lastPrinted>2018-02-28T10:56:00Z</cp:lastPrinted>
  <dcterms:created xsi:type="dcterms:W3CDTF">2018-02-28T08:39:00Z</dcterms:created>
  <dcterms:modified xsi:type="dcterms:W3CDTF">2018-02-28T12:05:00Z</dcterms:modified>
</cp:coreProperties>
</file>