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7" w:rsidRPr="0099690A" w:rsidRDefault="00787C37"/>
    <w:p w:rsidR="00F258B6" w:rsidRPr="0099690A" w:rsidRDefault="00F258B6" w:rsidP="00F258B6">
      <w:pPr>
        <w:jc w:val="center"/>
        <w:rPr>
          <w:b/>
        </w:rPr>
      </w:pPr>
      <w:r w:rsidRPr="0099690A">
        <w:rPr>
          <w:b/>
        </w:rPr>
        <w:t xml:space="preserve">Аналитическая справка  о результатах проведения ВПР </w:t>
      </w:r>
    </w:p>
    <w:p w:rsidR="00F258B6" w:rsidRPr="0099690A" w:rsidRDefault="00F258B6" w:rsidP="00F258B6">
      <w:pPr>
        <w:jc w:val="center"/>
        <w:rPr>
          <w:b/>
        </w:rPr>
      </w:pPr>
      <w:r w:rsidRPr="0099690A">
        <w:rPr>
          <w:b/>
        </w:rPr>
        <w:t>по русскому языку в 5-х классах</w:t>
      </w:r>
    </w:p>
    <w:p w:rsidR="00F258B6" w:rsidRPr="0099690A" w:rsidRDefault="00F258B6" w:rsidP="00F258B6">
      <w:pPr>
        <w:jc w:val="center"/>
      </w:pPr>
      <w:r w:rsidRPr="0099690A">
        <w:rPr>
          <w:b/>
        </w:rPr>
        <w:t>Соль-Илецкого городского округа</w:t>
      </w:r>
    </w:p>
    <w:p w:rsidR="00336E40" w:rsidRPr="0099690A" w:rsidRDefault="00336E40"/>
    <w:p w:rsidR="00F258B6" w:rsidRPr="0099690A" w:rsidRDefault="00F258B6" w:rsidP="00F258B6">
      <w:pPr>
        <w:jc w:val="both"/>
        <w:rPr>
          <w:rStyle w:val="c8"/>
        </w:rPr>
      </w:pPr>
      <w:r w:rsidRPr="0099690A">
        <w:rPr>
          <w:rStyle w:val="c8"/>
        </w:rPr>
        <w:t xml:space="preserve">        Всероссийская проверочная работа (ВПР) </w:t>
      </w:r>
      <w:proofErr w:type="gramStart"/>
      <w:r w:rsidRPr="0099690A">
        <w:rPr>
          <w:rStyle w:val="c8"/>
        </w:rPr>
        <w:t>выполнялась  в</w:t>
      </w:r>
      <w:proofErr w:type="gramEnd"/>
      <w:r w:rsidRPr="0099690A">
        <w:rPr>
          <w:rStyle w:val="c8"/>
        </w:rPr>
        <w:t xml:space="preserve"> рамках проведения всероссийских проверочных работ, согласно приказу Министерства образования и науки Российской Федерации от 27.01.2017г №69 «О проведении мониторинга качества образования», а также графику проведения мероприятий , направленных на исследование качества образования на 2016 – 2017годы, утверждённому распоряжением </w:t>
      </w:r>
      <w:proofErr w:type="spellStart"/>
      <w:r w:rsidRPr="0099690A">
        <w:rPr>
          <w:rStyle w:val="c8"/>
        </w:rPr>
        <w:t>Рособрнадзора</w:t>
      </w:r>
      <w:proofErr w:type="spellEnd"/>
      <w:r w:rsidRPr="0099690A">
        <w:rPr>
          <w:rStyle w:val="c8"/>
        </w:rPr>
        <w:t xml:space="preserve"> от 30.08.2016 №2322-05 в 2016 – 2017учебном году. В соответствии с приказом Оренбургской области от 15.03.17г.  № 01-21/496  «Об участии в исследованиях качества образования в апреле – мае 2017года»</w:t>
      </w:r>
    </w:p>
    <w:p w:rsidR="00336E40" w:rsidRPr="0099690A" w:rsidRDefault="00B91A51" w:rsidP="00336E40">
      <w:r>
        <w:t xml:space="preserve">Дата проведения ВПР </w:t>
      </w:r>
      <w:proofErr w:type="gramStart"/>
      <w:r>
        <w:t>по  русскому</w:t>
      </w:r>
      <w:proofErr w:type="gramEnd"/>
      <w:r>
        <w:t xml:space="preserve"> языку</w:t>
      </w:r>
      <w:r w:rsidR="00336E40" w:rsidRPr="0099690A">
        <w:t xml:space="preserve"> 18 апреля 2017 года. </w:t>
      </w:r>
    </w:p>
    <w:p w:rsidR="00787C37" w:rsidRPr="0099690A" w:rsidRDefault="00787C37" w:rsidP="00787C37">
      <w:pPr>
        <w:jc w:val="both"/>
        <w:rPr>
          <w:b/>
        </w:rPr>
      </w:pPr>
    </w:p>
    <w:p w:rsidR="00787C37" w:rsidRPr="0099690A" w:rsidRDefault="00787C37" w:rsidP="00787C37">
      <w:pPr>
        <w:ind w:firstLine="708"/>
        <w:jc w:val="center"/>
        <w:rPr>
          <w:b/>
        </w:rPr>
      </w:pPr>
      <w:r w:rsidRPr="0099690A">
        <w:rPr>
          <w:b/>
        </w:rPr>
        <w:t>Назначение ВПР</w:t>
      </w:r>
    </w:p>
    <w:p w:rsidR="00787C37" w:rsidRPr="0099690A" w:rsidRDefault="00787C37" w:rsidP="00787C37">
      <w:pPr>
        <w:ind w:firstLine="708"/>
        <w:jc w:val="both"/>
      </w:pPr>
      <w:r w:rsidRPr="0099690A">
        <w:t>Всероссийская проверочная работа по русскому языку проводилась в целях мониторинга качества подготовки обучающихся 5-х классов. Мониторинг направлен на обеспечение эффективной реализации государственного образовательного стандарта основного общего образования.</w:t>
      </w:r>
    </w:p>
    <w:p w:rsidR="00787C37" w:rsidRPr="0099690A" w:rsidRDefault="00787C37" w:rsidP="00787C37">
      <w:pPr>
        <w:jc w:val="center"/>
        <w:rPr>
          <w:b/>
        </w:rPr>
      </w:pPr>
    </w:p>
    <w:p w:rsidR="00F258B6" w:rsidRPr="0099690A" w:rsidRDefault="00787C37" w:rsidP="00F258B6">
      <w:pPr>
        <w:spacing w:line="264" w:lineRule="auto"/>
        <w:ind w:firstLine="567"/>
        <w:jc w:val="both"/>
        <w:rPr>
          <w:rFonts w:eastAsia="Calibri"/>
          <w:b/>
          <w:i/>
          <w:color w:val="000000"/>
          <w:u w:val="single"/>
        </w:rPr>
      </w:pPr>
      <w:r w:rsidRPr="0099690A">
        <w:rPr>
          <w:b/>
        </w:rPr>
        <w:t>Описание заданий всероссийской проверочной работы</w:t>
      </w:r>
    </w:p>
    <w:p w:rsidR="00F258B6" w:rsidRPr="0099690A" w:rsidRDefault="00F258B6" w:rsidP="00F258B6">
      <w:pPr>
        <w:spacing w:line="264" w:lineRule="auto"/>
        <w:ind w:firstLine="567"/>
        <w:jc w:val="both"/>
        <w:rPr>
          <w:rFonts w:eastAsia="Calibri"/>
          <w:color w:val="000000"/>
        </w:rPr>
      </w:pPr>
      <w:r w:rsidRPr="0099690A">
        <w:rPr>
          <w:rFonts w:eastAsia="Calibri"/>
          <w:color w:val="000000"/>
        </w:rPr>
        <w:t xml:space="preserve">ВПР по русскому языку проводилась в целях мониторинга качества подготовки обучающихся 5-го класса, направленного на обеспечение эффективной реализации государственного образовательного стандарта основного общего образования. </w:t>
      </w:r>
    </w:p>
    <w:p w:rsidR="00F258B6" w:rsidRPr="0099690A" w:rsidRDefault="00F258B6" w:rsidP="00F258B6">
      <w:pPr>
        <w:spacing w:line="264" w:lineRule="auto"/>
        <w:ind w:firstLine="567"/>
        <w:jc w:val="both"/>
        <w:rPr>
          <w:rFonts w:eastAsia="Calibri"/>
          <w:color w:val="000000"/>
        </w:rPr>
      </w:pPr>
      <w:r w:rsidRPr="0099690A">
        <w:rPr>
          <w:rFonts w:eastAsia="Calibri"/>
          <w:color w:val="000000"/>
        </w:rPr>
        <w:t>Задания диагностической работы призваны выявить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умениями. Помимо предметных умений, все задания предполагали проверку универсальных учебных действий: регулятивных и познавательных.</w:t>
      </w:r>
    </w:p>
    <w:p w:rsidR="00F258B6" w:rsidRPr="0099690A" w:rsidRDefault="00F258B6" w:rsidP="00F258B6">
      <w:pPr>
        <w:pStyle w:val="3"/>
        <w:shd w:val="clear" w:color="auto" w:fill="auto"/>
        <w:spacing w:after="0"/>
        <w:ind w:left="20" w:right="120" w:firstLine="620"/>
        <w:jc w:val="both"/>
        <w:rPr>
          <w:sz w:val="24"/>
          <w:szCs w:val="24"/>
        </w:rPr>
      </w:pPr>
      <w:r w:rsidRPr="0099690A">
        <w:rPr>
          <w:color w:val="000000"/>
          <w:sz w:val="24"/>
          <w:szCs w:val="24"/>
        </w:rPr>
        <w:t>ВПР по русскому языку проводилась в форме письменной работы. П</w:t>
      </w:r>
      <w:r w:rsidRPr="0099690A">
        <w:rPr>
          <w:rFonts w:eastAsia="Calibri"/>
          <w:color w:val="000000"/>
          <w:sz w:val="24"/>
          <w:szCs w:val="24"/>
        </w:rPr>
        <w:t xml:space="preserve">роверочная работа состояла из 12 заданий, которые </w:t>
      </w:r>
      <w:r w:rsidRPr="0099690A">
        <w:rPr>
          <w:color w:val="000000"/>
          <w:sz w:val="24"/>
          <w:szCs w:val="24"/>
        </w:rPr>
        <w:t>были рассчитаны на базовый  уровень усвоения содержания учебного материала.</w:t>
      </w:r>
    </w:p>
    <w:p w:rsidR="00F258B6" w:rsidRPr="0099690A" w:rsidRDefault="00F258B6" w:rsidP="00F258B6">
      <w:pPr>
        <w:pStyle w:val="3"/>
        <w:shd w:val="clear" w:color="auto" w:fill="auto"/>
        <w:spacing w:after="0"/>
        <w:ind w:left="20" w:right="120" w:firstLine="620"/>
        <w:jc w:val="both"/>
        <w:rPr>
          <w:sz w:val="24"/>
          <w:szCs w:val="24"/>
        </w:rPr>
      </w:pPr>
      <w:r w:rsidRPr="0099690A">
        <w:rPr>
          <w:color w:val="000000"/>
          <w:sz w:val="24"/>
          <w:szCs w:val="24"/>
        </w:rPr>
        <w:t xml:space="preserve">Перед началом работы все обучающиеся прошли подробный инструктаж по его проведению. </w:t>
      </w:r>
    </w:p>
    <w:p w:rsidR="00F258B6" w:rsidRPr="0099690A" w:rsidRDefault="00F258B6" w:rsidP="00F258B6">
      <w:pPr>
        <w:spacing w:line="264" w:lineRule="auto"/>
        <w:ind w:firstLine="567"/>
        <w:jc w:val="both"/>
        <w:rPr>
          <w:rFonts w:eastAsia="Calibri"/>
          <w:color w:val="000000"/>
        </w:rPr>
      </w:pPr>
      <w:r w:rsidRPr="0099690A">
        <w:rPr>
          <w:rFonts w:eastAsia="Calibri"/>
          <w:color w:val="000000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школьные отметки по следующей шкале:</w:t>
      </w:r>
    </w:p>
    <w:p w:rsidR="00787C37" w:rsidRPr="0099690A" w:rsidRDefault="00787C37" w:rsidP="00787C37">
      <w:pPr>
        <w:jc w:val="center"/>
        <w:rPr>
          <w:b/>
        </w:rPr>
      </w:pPr>
    </w:p>
    <w:p w:rsidR="00787C37" w:rsidRPr="0099690A" w:rsidRDefault="00787C37" w:rsidP="00787C37">
      <w:pPr>
        <w:autoSpaceDE w:val="0"/>
        <w:autoSpaceDN w:val="0"/>
        <w:adjustRightInd w:val="0"/>
        <w:jc w:val="center"/>
        <w:rPr>
          <w:b/>
        </w:rPr>
      </w:pPr>
      <w:r w:rsidRPr="0099690A">
        <w:rPr>
          <w:b/>
        </w:rPr>
        <w:t>Шкала перевода набранных баллов в оценку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49"/>
        <w:gridCol w:w="1880"/>
        <w:gridCol w:w="1814"/>
        <w:gridCol w:w="1814"/>
        <w:gridCol w:w="1814"/>
      </w:tblGrid>
      <w:tr w:rsidR="00787C37" w:rsidRPr="0099690A" w:rsidTr="004E0067">
        <w:tc>
          <w:tcPr>
            <w:tcW w:w="2249" w:type="dxa"/>
          </w:tcPr>
          <w:p w:rsidR="00787C37" w:rsidRPr="0099690A" w:rsidRDefault="00787C37" w:rsidP="00F258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690A">
              <w:rPr>
                <w:szCs w:val="24"/>
              </w:rPr>
              <w:t>Отметка по пятибалльной шкале</w:t>
            </w:r>
          </w:p>
        </w:tc>
        <w:tc>
          <w:tcPr>
            <w:tcW w:w="1880" w:type="dxa"/>
            <w:vAlign w:val="center"/>
          </w:tcPr>
          <w:p w:rsidR="00787C37" w:rsidRPr="0099690A" w:rsidRDefault="00787C37" w:rsidP="00F258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«2»</w:t>
            </w:r>
          </w:p>
        </w:tc>
        <w:tc>
          <w:tcPr>
            <w:tcW w:w="1814" w:type="dxa"/>
            <w:vAlign w:val="center"/>
          </w:tcPr>
          <w:p w:rsidR="00787C37" w:rsidRPr="0099690A" w:rsidRDefault="00787C37" w:rsidP="00F258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«3»</w:t>
            </w:r>
          </w:p>
        </w:tc>
        <w:tc>
          <w:tcPr>
            <w:tcW w:w="1814" w:type="dxa"/>
            <w:vAlign w:val="center"/>
          </w:tcPr>
          <w:p w:rsidR="00787C37" w:rsidRPr="0099690A" w:rsidRDefault="00787C37" w:rsidP="00F258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«4»</w:t>
            </w:r>
          </w:p>
        </w:tc>
        <w:tc>
          <w:tcPr>
            <w:tcW w:w="1814" w:type="dxa"/>
            <w:vAlign w:val="center"/>
          </w:tcPr>
          <w:p w:rsidR="00787C37" w:rsidRPr="0099690A" w:rsidRDefault="00787C37" w:rsidP="00F258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«5»</w:t>
            </w:r>
          </w:p>
        </w:tc>
      </w:tr>
      <w:tr w:rsidR="004E0067" w:rsidRPr="0099690A" w:rsidTr="004E0067">
        <w:tc>
          <w:tcPr>
            <w:tcW w:w="2249" w:type="dxa"/>
          </w:tcPr>
          <w:p w:rsidR="004E0067" w:rsidRPr="0099690A" w:rsidRDefault="004E0067" w:rsidP="00606BE2">
            <w:pPr>
              <w:spacing w:line="264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99690A">
              <w:rPr>
                <w:rFonts w:eastAsia="Calibri"/>
                <w:color w:val="000000"/>
                <w:szCs w:val="24"/>
              </w:rPr>
              <w:t>Баллы</w:t>
            </w:r>
          </w:p>
        </w:tc>
        <w:tc>
          <w:tcPr>
            <w:tcW w:w="1880" w:type="dxa"/>
          </w:tcPr>
          <w:p w:rsidR="004E0067" w:rsidRPr="0099690A" w:rsidRDefault="004E0067" w:rsidP="00606BE2">
            <w:pPr>
              <w:spacing w:line="264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99690A">
              <w:rPr>
                <w:szCs w:val="24"/>
              </w:rPr>
              <w:t>0 – 17</w:t>
            </w:r>
          </w:p>
        </w:tc>
        <w:tc>
          <w:tcPr>
            <w:tcW w:w="1814" w:type="dxa"/>
          </w:tcPr>
          <w:p w:rsidR="004E0067" w:rsidRPr="0099690A" w:rsidRDefault="004E0067" w:rsidP="00606BE2">
            <w:pPr>
              <w:spacing w:line="264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99690A">
              <w:rPr>
                <w:szCs w:val="24"/>
              </w:rPr>
              <w:t>18-28</w:t>
            </w:r>
          </w:p>
        </w:tc>
        <w:tc>
          <w:tcPr>
            <w:tcW w:w="1814" w:type="dxa"/>
          </w:tcPr>
          <w:p w:rsidR="004E0067" w:rsidRPr="0099690A" w:rsidRDefault="004E0067" w:rsidP="00606BE2">
            <w:pPr>
              <w:spacing w:line="264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99690A">
              <w:rPr>
                <w:szCs w:val="24"/>
              </w:rPr>
              <w:t>29-38</w:t>
            </w:r>
          </w:p>
        </w:tc>
        <w:tc>
          <w:tcPr>
            <w:tcW w:w="1814" w:type="dxa"/>
          </w:tcPr>
          <w:p w:rsidR="004E0067" w:rsidRPr="0099690A" w:rsidRDefault="004E0067" w:rsidP="00606BE2">
            <w:pPr>
              <w:spacing w:line="264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99690A">
              <w:rPr>
                <w:szCs w:val="24"/>
              </w:rPr>
              <w:t>39-45</w:t>
            </w:r>
          </w:p>
        </w:tc>
      </w:tr>
    </w:tbl>
    <w:p w:rsidR="00787C37" w:rsidRPr="0099690A" w:rsidRDefault="00787C37" w:rsidP="00787C37">
      <w:pPr>
        <w:jc w:val="both"/>
      </w:pPr>
    </w:p>
    <w:p w:rsidR="00787C37" w:rsidRPr="0099690A" w:rsidRDefault="00787C37" w:rsidP="00787C37">
      <w:pPr>
        <w:jc w:val="both"/>
      </w:pPr>
      <w:r w:rsidRPr="0099690A">
        <w:t xml:space="preserve">Количество обучающихся в 5-х классах – </w:t>
      </w:r>
      <w:r w:rsidR="004E0067" w:rsidRPr="0099690A">
        <w:t>600</w:t>
      </w:r>
      <w:r w:rsidRPr="0099690A">
        <w:t xml:space="preserve"> человек.</w:t>
      </w:r>
    </w:p>
    <w:p w:rsidR="00787C37" w:rsidRPr="0099690A" w:rsidRDefault="00787C37" w:rsidP="00787C37">
      <w:pPr>
        <w:jc w:val="both"/>
      </w:pPr>
      <w:r w:rsidRPr="0099690A">
        <w:t xml:space="preserve">Во Всероссийской проверочной работе участвовало – </w:t>
      </w:r>
      <w:r w:rsidR="004E0067" w:rsidRPr="0099690A">
        <w:t>579</w:t>
      </w:r>
      <w:r w:rsidRPr="0099690A">
        <w:t xml:space="preserve"> человек (9</w:t>
      </w:r>
      <w:r w:rsidR="004E0067" w:rsidRPr="0099690A">
        <w:t>6,5</w:t>
      </w:r>
      <w:r w:rsidRPr="0099690A">
        <w:t>%):</w:t>
      </w:r>
    </w:p>
    <w:p w:rsidR="00787C37" w:rsidRPr="0099690A" w:rsidRDefault="00787C37" w:rsidP="00787C37">
      <w:pPr>
        <w:jc w:val="center"/>
        <w:rPr>
          <w:b/>
        </w:rPr>
      </w:pPr>
    </w:p>
    <w:p w:rsidR="00787C37" w:rsidRPr="0099690A" w:rsidRDefault="00787C37" w:rsidP="00787C37">
      <w:pPr>
        <w:jc w:val="center"/>
        <w:rPr>
          <w:b/>
        </w:rPr>
      </w:pPr>
      <w:r w:rsidRPr="0099690A">
        <w:rPr>
          <w:b/>
        </w:rPr>
        <w:t>Результаты ВПР</w:t>
      </w:r>
    </w:p>
    <w:p w:rsidR="00787C37" w:rsidRPr="0099690A" w:rsidRDefault="00787C37" w:rsidP="00787C37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1418"/>
        <w:gridCol w:w="1276"/>
        <w:gridCol w:w="1252"/>
        <w:gridCol w:w="1057"/>
        <w:gridCol w:w="1058"/>
      </w:tblGrid>
      <w:tr w:rsidR="00787C37" w:rsidRPr="0099690A" w:rsidTr="00F258B6">
        <w:tc>
          <w:tcPr>
            <w:tcW w:w="1277" w:type="dxa"/>
          </w:tcPr>
          <w:p w:rsidR="00787C37" w:rsidRPr="0099690A" w:rsidRDefault="004E006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ОУО</w:t>
            </w:r>
          </w:p>
        </w:tc>
        <w:tc>
          <w:tcPr>
            <w:tcW w:w="1276" w:type="dxa"/>
          </w:tcPr>
          <w:p w:rsidR="00787C37" w:rsidRPr="0099690A" w:rsidRDefault="00787C3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 xml:space="preserve">Кол-во </w:t>
            </w:r>
            <w:proofErr w:type="spellStart"/>
            <w:proofErr w:type="gramStart"/>
            <w:r w:rsidRPr="0099690A">
              <w:rPr>
                <w:b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75" w:type="dxa"/>
          </w:tcPr>
          <w:p w:rsidR="00787C37" w:rsidRPr="0099690A" w:rsidRDefault="00787C3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«5»</w:t>
            </w:r>
          </w:p>
        </w:tc>
        <w:tc>
          <w:tcPr>
            <w:tcW w:w="1418" w:type="dxa"/>
          </w:tcPr>
          <w:p w:rsidR="00787C37" w:rsidRPr="0099690A" w:rsidRDefault="00787C3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«4»</w:t>
            </w:r>
          </w:p>
        </w:tc>
        <w:tc>
          <w:tcPr>
            <w:tcW w:w="1276" w:type="dxa"/>
          </w:tcPr>
          <w:p w:rsidR="00787C37" w:rsidRPr="0099690A" w:rsidRDefault="00787C3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«3»</w:t>
            </w:r>
          </w:p>
        </w:tc>
        <w:tc>
          <w:tcPr>
            <w:tcW w:w="1252" w:type="dxa"/>
          </w:tcPr>
          <w:p w:rsidR="00787C37" w:rsidRPr="0099690A" w:rsidRDefault="00787C3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«2»</w:t>
            </w:r>
          </w:p>
        </w:tc>
        <w:tc>
          <w:tcPr>
            <w:tcW w:w="1057" w:type="dxa"/>
          </w:tcPr>
          <w:p w:rsidR="00787C37" w:rsidRPr="0099690A" w:rsidRDefault="004E006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успеваемость</w:t>
            </w:r>
          </w:p>
        </w:tc>
        <w:tc>
          <w:tcPr>
            <w:tcW w:w="1058" w:type="dxa"/>
          </w:tcPr>
          <w:p w:rsidR="00787C37" w:rsidRPr="0099690A" w:rsidRDefault="00787C3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 xml:space="preserve">% </w:t>
            </w:r>
            <w:proofErr w:type="spellStart"/>
            <w:r w:rsidRPr="0099690A">
              <w:rPr>
                <w:b/>
                <w:szCs w:val="24"/>
              </w:rPr>
              <w:t>кач-ва</w:t>
            </w:r>
            <w:proofErr w:type="spellEnd"/>
          </w:p>
        </w:tc>
      </w:tr>
      <w:tr w:rsidR="004E0067" w:rsidRPr="0099690A" w:rsidTr="00F258B6">
        <w:tc>
          <w:tcPr>
            <w:tcW w:w="1277" w:type="dxa"/>
            <w:vMerge w:val="restart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Соль-</w:t>
            </w:r>
            <w:r w:rsidRPr="0099690A">
              <w:rPr>
                <w:szCs w:val="24"/>
              </w:rPr>
              <w:lastRenderedPageBreak/>
              <w:t>Илецкий городской округ</w:t>
            </w:r>
          </w:p>
        </w:tc>
        <w:tc>
          <w:tcPr>
            <w:tcW w:w="1276" w:type="dxa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lastRenderedPageBreak/>
              <w:t>579</w:t>
            </w:r>
          </w:p>
        </w:tc>
        <w:tc>
          <w:tcPr>
            <w:tcW w:w="1275" w:type="dxa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15%</w:t>
            </w:r>
          </w:p>
        </w:tc>
        <w:tc>
          <w:tcPr>
            <w:tcW w:w="1418" w:type="dxa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34,9%</w:t>
            </w:r>
          </w:p>
        </w:tc>
        <w:tc>
          <w:tcPr>
            <w:tcW w:w="1276" w:type="dxa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47,7%</w:t>
            </w:r>
          </w:p>
        </w:tc>
        <w:tc>
          <w:tcPr>
            <w:tcW w:w="1252" w:type="dxa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2,4%</w:t>
            </w:r>
          </w:p>
        </w:tc>
        <w:tc>
          <w:tcPr>
            <w:tcW w:w="1057" w:type="dxa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97,6%</w:t>
            </w:r>
          </w:p>
        </w:tc>
        <w:tc>
          <w:tcPr>
            <w:tcW w:w="1058" w:type="dxa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49,9%</w:t>
            </w:r>
          </w:p>
        </w:tc>
      </w:tr>
      <w:tr w:rsidR="004E0067" w:rsidRPr="0099690A" w:rsidTr="001101BD">
        <w:trPr>
          <w:trHeight w:val="986"/>
        </w:trPr>
        <w:tc>
          <w:tcPr>
            <w:tcW w:w="1277" w:type="dxa"/>
            <w:vMerge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</w:p>
        </w:tc>
        <w:tc>
          <w:tcPr>
            <w:tcW w:w="8612" w:type="dxa"/>
            <w:gridSpan w:val="7"/>
          </w:tcPr>
          <w:p w:rsidR="004E0067" w:rsidRPr="0099690A" w:rsidRDefault="004E0067" w:rsidP="00F258B6">
            <w:pPr>
              <w:jc w:val="center"/>
              <w:rPr>
                <w:szCs w:val="24"/>
              </w:rPr>
            </w:pPr>
          </w:p>
        </w:tc>
      </w:tr>
    </w:tbl>
    <w:p w:rsidR="00787C37" w:rsidRPr="0099690A" w:rsidRDefault="00787C37" w:rsidP="00787C37">
      <w:pPr>
        <w:jc w:val="center"/>
      </w:pPr>
    </w:p>
    <w:p w:rsidR="00787C37" w:rsidRPr="0099690A" w:rsidRDefault="00787C37" w:rsidP="00787C37">
      <w:pPr>
        <w:ind w:firstLine="708"/>
        <w:jc w:val="center"/>
        <w:rPr>
          <w:b/>
        </w:rPr>
      </w:pPr>
      <w:r w:rsidRPr="0099690A">
        <w:rPr>
          <w:b/>
        </w:rPr>
        <w:t>Общая гистограмма отметок</w:t>
      </w:r>
    </w:p>
    <w:p w:rsidR="00787C37" w:rsidRPr="0099690A" w:rsidRDefault="00787C37" w:rsidP="00787C37">
      <w:pPr>
        <w:ind w:firstLine="708"/>
        <w:jc w:val="center"/>
      </w:pPr>
    </w:p>
    <w:p w:rsidR="00787C37" w:rsidRPr="0099690A" w:rsidRDefault="00787C37" w:rsidP="00787C37">
      <w:pPr>
        <w:ind w:firstLine="708"/>
        <w:jc w:val="center"/>
      </w:pPr>
      <w:r w:rsidRPr="0099690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7C37" w:rsidRPr="0099690A" w:rsidRDefault="00787C37" w:rsidP="00787C37">
      <w:pPr>
        <w:jc w:val="both"/>
      </w:pPr>
    </w:p>
    <w:p w:rsidR="00787C37" w:rsidRPr="0099690A" w:rsidRDefault="00787C37" w:rsidP="00787C37">
      <w:pPr>
        <w:jc w:val="center"/>
        <w:rPr>
          <w:b/>
        </w:rPr>
      </w:pPr>
    </w:p>
    <w:p w:rsidR="00787C37" w:rsidRPr="0099690A" w:rsidRDefault="00787C37" w:rsidP="00787C37">
      <w:pPr>
        <w:jc w:val="center"/>
        <w:rPr>
          <w:b/>
        </w:rPr>
      </w:pPr>
      <w:r w:rsidRPr="0099690A">
        <w:rPr>
          <w:b/>
        </w:rPr>
        <w:t>Распределение отметок по вариантам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87C37" w:rsidRPr="0099690A" w:rsidTr="00F258B6">
        <w:tc>
          <w:tcPr>
            <w:tcW w:w="1595" w:type="dxa"/>
          </w:tcPr>
          <w:p w:rsidR="00787C37" w:rsidRPr="0099690A" w:rsidRDefault="00787C3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:rsidR="00787C37" w:rsidRPr="0099690A" w:rsidRDefault="00787C3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</w:t>
            </w:r>
          </w:p>
        </w:tc>
        <w:tc>
          <w:tcPr>
            <w:tcW w:w="1595" w:type="dxa"/>
          </w:tcPr>
          <w:p w:rsidR="00787C37" w:rsidRPr="0099690A" w:rsidRDefault="00787C3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3</w:t>
            </w:r>
          </w:p>
        </w:tc>
        <w:tc>
          <w:tcPr>
            <w:tcW w:w="1595" w:type="dxa"/>
          </w:tcPr>
          <w:p w:rsidR="00787C37" w:rsidRPr="0099690A" w:rsidRDefault="00787C3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</w:t>
            </w:r>
          </w:p>
        </w:tc>
        <w:tc>
          <w:tcPr>
            <w:tcW w:w="1595" w:type="dxa"/>
          </w:tcPr>
          <w:p w:rsidR="00787C37" w:rsidRPr="0099690A" w:rsidRDefault="00787C3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</w:t>
            </w:r>
          </w:p>
        </w:tc>
        <w:tc>
          <w:tcPr>
            <w:tcW w:w="1596" w:type="dxa"/>
          </w:tcPr>
          <w:p w:rsidR="00787C37" w:rsidRPr="0099690A" w:rsidRDefault="00787C3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Кол-во</w:t>
            </w:r>
          </w:p>
          <w:p w:rsidR="00787C37" w:rsidRPr="0099690A" w:rsidRDefault="00787C37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участников</w:t>
            </w:r>
          </w:p>
        </w:tc>
      </w:tr>
      <w:tr w:rsidR="00787C37" w:rsidRPr="0099690A" w:rsidTr="00F258B6"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3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22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22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</w:t>
            </w:r>
          </w:p>
        </w:tc>
        <w:tc>
          <w:tcPr>
            <w:tcW w:w="1596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52</w:t>
            </w:r>
          </w:p>
        </w:tc>
      </w:tr>
      <w:tr w:rsidR="00787C37" w:rsidRPr="0099690A" w:rsidTr="00F258B6"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6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127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101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56</w:t>
            </w:r>
          </w:p>
        </w:tc>
        <w:tc>
          <w:tcPr>
            <w:tcW w:w="1596" w:type="dxa"/>
          </w:tcPr>
          <w:p w:rsidR="00787C37" w:rsidRPr="0099690A" w:rsidRDefault="00A3172D" w:rsidP="00A3172D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290</w:t>
            </w:r>
          </w:p>
        </w:tc>
      </w:tr>
      <w:tr w:rsidR="00A3172D" w:rsidRPr="0099690A" w:rsidTr="00F258B6">
        <w:tc>
          <w:tcPr>
            <w:tcW w:w="1595" w:type="dxa"/>
          </w:tcPr>
          <w:p w:rsidR="00A3172D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3</w:t>
            </w:r>
          </w:p>
        </w:tc>
        <w:tc>
          <w:tcPr>
            <w:tcW w:w="1595" w:type="dxa"/>
          </w:tcPr>
          <w:p w:rsidR="00A3172D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</w:t>
            </w:r>
          </w:p>
        </w:tc>
        <w:tc>
          <w:tcPr>
            <w:tcW w:w="1595" w:type="dxa"/>
          </w:tcPr>
          <w:p w:rsidR="00A3172D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127</w:t>
            </w:r>
          </w:p>
        </w:tc>
        <w:tc>
          <w:tcPr>
            <w:tcW w:w="1595" w:type="dxa"/>
          </w:tcPr>
          <w:p w:rsidR="00A3172D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79</w:t>
            </w:r>
          </w:p>
        </w:tc>
        <w:tc>
          <w:tcPr>
            <w:tcW w:w="1595" w:type="dxa"/>
          </w:tcPr>
          <w:p w:rsidR="00A3172D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26</w:t>
            </w:r>
          </w:p>
        </w:tc>
        <w:tc>
          <w:tcPr>
            <w:tcW w:w="1596" w:type="dxa"/>
          </w:tcPr>
          <w:p w:rsidR="00A3172D" w:rsidRPr="0099690A" w:rsidRDefault="00A3172D" w:rsidP="00F258B6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237</w:t>
            </w:r>
          </w:p>
        </w:tc>
      </w:tr>
      <w:tr w:rsidR="00787C37" w:rsidRPr="0099690A" w:rsidTr="00F258B6">
        <w:tc>
          <w:tcPr>
            <w:tcW w:w="1595" w:type="dxa"/>
          </w:tcPr>
          <w:p w:rsidR="00787C37" w:rsidRPr="0099690A" w:rsidRDefault="00787C37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Всего: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14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276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202</w:t>
            </w:r>
          </w:p>
        </w:tc>
        <w:tc>
          <w:tcPr>
            <w:tcW w:w="1595" w:type="dxa"/>
          </w:tcPr>
          <w:p w:rsidR="00787C37" w:rsidRPr="0099690A" w:rsidRDefault="00A3172D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87</w:t>
            </w:r>
          </w:p>
        </w:tc>
        <w:tc>
          <w:tcPr>
            <w:tcW w:w="1596" w:type="dxa"/>
          </w:tcPr>
          <w:p w:rsidR="00787C37" w:rsidRPr="0099690A" w:rsidRDefault="00A3172D" w:rsidP="00F258B6">
            <w:pPr>
              <w:jc w:val="center"/>
              <w:rPr>
                <w:b/>
                <w:szCs w:val="24"/>
              </w:rPr>
            </w:pPr>
            <w:r w:rsidRPr="0099690A">
              <w:rPr>
                <w:b/>
                <w:szCs w:val="24"/>
              </w:rPr>
              <w:t>579</w:t>
            </w:r>
          </w:p>
        </w:tc>
      </w:tr>
    </w:tbl>
    <w:p w:rsidR="00787C37" w:rsidRPr="0099690A" w:rsidRDefault="00787C37" w:rsidP="00787C37">
      <w:pPr>
        <w:jc w:val="center"/>
        <w:rPr>
          <w:b/>
        </w:rPr>
      </w:pPr>
    </w:p>
    <w:p w:rsidR="00787C37" w:rsidRPr="0099690A" w:rsidRDefault="00787C37" w:rsidP="00787C37">
      <w:pPr>
        <w:jc w:val="both"/>
      </w:pPr>
      <w:r w:rsidRPr="0099690A">
        <w:rPr>
          <w:b/>
        </w:rPr>
        <w:t xml:space="preserve">  </w:t>
      </w:r>
      <w:r w:rsidRPr="0099690A">
        <w:t xml:space="preserve">Общий показатель результативности выполнения работы по русскому языку </w:t>
      </w:r>
      <w:r w:rsidR="00A3172D" w:rsidRPr="0099690A">
        <w:t>в 5 классе показал, что результат Соль-Илецкого городского округа выше показателей региона и РФ.</w:t>
      </w:r>
    </w:p>
    <w:p w:rsidR="00787C37" w:rsidRPr="0099690A" w:rsidRDefault="00787C37" w:rsidP="00787C37">
      <w:pPr>
        <w:jc w:val="both"/>
      </w:pPr>
      <w:r w:rsidRPr="0099690A">
        <w:tab/>
        <w:t xml:space="preserve">Анализ качественных результатов по русскому языку позволяет сделать вывод, что достигли планируемых результатов </w:t>
      </w:r>
      <w:r w:rsidR="00A3172D" w:rsidRPr="0099690A">
        <w:t xml:space="preserve">565 </w:t>
      </w:r>
      <w:r w:rsidRPr="0099690A">
        <w:t>обучающихся 5-х классов (9</w:t>
      </w:r>
      <w:r w:rsidR="00A3172D" w:rsidRPr="0099690A">
        <w:t>4</w:t>
      </w:r>
      <w:r w:rsidRPr="0099690A">
        <w:t>,</w:t>
      </w:r>
      <w:r w:rsidR="00A3172D" w:rsidRPr="0099690A">
        <w:t>9%),</w:t>
      </w:r>
      <w:r w:rsidRPr="0099690A">
        <w:t xml:space="preserve"> </w:t>
      </w:r>
      <w:r w:rsidR="00A3172D" w:rsidRPr="0099690A">
        <w:t>14</w:t>
      </w:r>
      <w:r w:rsidRPr="0099690A">
        <w:t xml:space="preserve"> ученик</w:t>
      </w:r>
      <w:r w:rsidR="00A3172D" w:rsidRPr="0099690A">
        <w:t xml:space="preserve">ов </w:t>
      </w:r>
      <w:r w:rsidRPr="0099690A">
        <w:t xml:space="preserve"> не справились с работой (</w:t>
      </w:r>
      <w:r w:rsidR="00A3172D" w:rsidRPr="0099690A">
        <w:t>2,4%)</w:t>
      </w:r>
    </w:p>
    <w:p w:rsidR="00787C37" w:rsidRPr="0099690A" w:rsidRDefault="00787C37" w:rsidP="00787C37">
      <w:pPr>
        <w:jc w:val="both"/>
      </w:pPr>
    </w:p>
    <w:p w:rsidR="00787C37" w:rsidRPr="0099690A" w:rsidRDefault="00787C37" w:rsidP="00787C37">
      <w:pPr>
        <w:jc w:val="both"/>
        <w:rPr>
          <w:b/>
        </w:rPr>
      </w:pPr>
    </w:p>
    <w:tbl>
      <w:tblPr>
        <w:tblW w:w="16887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5753"/>
        <w:gridCol w:w="283"/>
      </w:tblGrid>
      <w:tr w:rsidR="006C5B11" w:rsidRPr="0099690A" w:rsidTr="00BF4A0C">
        <w:trPr>
          <w:gridBefore w:val="1"/>
          <w:gridAfter w:val="1"/>
          <w:wBefore w:w="851" w:type="dxa"/>
          <w:wAfter w:w="283" w:type="dxa"/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C02B8" w:rsidRPr="0099690A" w:rsidRDefault="006C5B11" w:rsidP="006C5B11">
            <w:pPr>
              <w:widowControl w:val="0"/>
              <w:tabs>
                <w:tab w:val="left" w:pos="5985"/>
                <w:tab w:val="center" w:pos="7869"/>
              </w:tabs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</w:rPr>
            </w:pPr>
            <w:r w:rsidRPr="0099690A">
              <w:rPr>
                <w:color w:val="000000"/>
              </w:rPr>
              <w:t xml:space="preserve">                                </w:t>
            </w:r>
          </w:p>
          <w:p w:rsidR="00DC02B8" w:rsidRPr="0099690A" w:rsidRDefault="00DC02B8" w:rsidP="006C5B11">
            <w:pPr>
              <w:widowControl w:val="0"/>
              <w:tabs>
                <w:tab w:val="left" w:pos="5985"/>
                <w:tab w:val="center" w:pos="7869"/>
              </w:tabs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</w:rPr>
            </w:pPr>
          </w:p>
          <w:p w:rsidR="00DC02B8" w:rsidRPr="0099690A" w:rsidRDefault="00DC02B8" w:rsidP="006C5B11">
            <w:pPr>
              <w:widowControl w:val="0"/>
              <w:tabs>
                <w:tab w:val="left" w:pos="5985"/>
                <w:tab w:val="center" w:pos="7869"/>
              </w:tabs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</w:rPr>
            </w:pPr>
          </w:p>
          <w:p w:rsidR="00DC02B8" w:rsidRPr="0099690A" w:rsidRDefault="00DC02B8" w:rsidP="006C5B11">
            <w:pPr>
              <w:widowControl w:val="0"/>
              <w:tabs>
                <w:tab w:val="left" w:pos="5985"/>
                <w:tab w:val="center" w:pos="7869"/>
              </w:tabs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</w:rPr>
            </w:pPr>
          </w:p>
          <w:p w:rsidR="006C5B11" w:rsidRPr="0099690A" w:rsidRDefault="00DC02B8" w:rsidP="006C5B11">
            <w:pPr>
              <w:widowControl w:val="0"/>
              <w:tabs>
                <w:tab w:val="left" w:pos="5985"/>
                <w:tab w:val="center" w:pos="7869"/>
              </w:tabs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color w:val="000000"/>
              </w:rPr>
            </w:pPr>
            <w:r w:rsidRPr="0099690A">
              <w:rPr>
                <w:color w:val="000000"/>
              </w:rPr>
              <w:t xml:space="preserve">                              </w:t>
            </w:r>
            <w:r w:rsidR="006C5B11" w:rsidRPr="0099690A">
              <w:rPr>
                <w:b/>
                <w:color w:val="000000"/>
              </w:rPr>
              <w:t>Общая гистограмма первичных баллов</w:t>
            </w:r>
          </w:p>
        </w:tc>
      </w:tr>
      <w:tr w:rsidR="006C5B11" w:rsidRPr="0099690A" w:rsidTr="00BF4A0C">
        <w:trPr>
          <w:gridBefore w:val="1"/>
          <w:gridAfter w:val="1"/>
          <w:wBefore w:w="851" w:type="dxa"/>
          <w:wAfter w:w="283" w:type="dxa"/>
          <w:trHeight w:val="1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C5B11" w:rsidRPr="0099690A" w:rsidRDefault="006C5B11" w:rsidP="00606B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C5B11" w:rsidRPr="0099690A" w:rsidTr="0085385B">
        <w:trPr>
          <w:gridBefore w:val="1"/>
          <w:gridAfter w:val="1"/>
          <w:wBefore w:w="851" w:type="dxa"/>
          <w:wAfter w:w="283" w:type="dxa"/>
          <w:trHeight w:val="3080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11" w:rsidRPr="0099690A" w:rsidRDefault="006C5B11" w:rsidP="00606BE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9690A">
              <w:rPr>
                <w:noProof/>
              </w:rPr>
              <w:lastRenderedPageBreak/>
              <w:drawing>
                <wp:inline distT="0" distB="0" distL="0" distR="0">
                  <wp:extent cx="6319080" cy="1710760"/>
                  <wp:effectExtent l="19050" t="0" r="552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294" cy="171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B11" w:rsidRPr="0099690A" w:rsidTr="0085385B">
        <w:trPr>
          <w:gridBefore w:val="1"/>
          <w:gridAfter w:val="1"/>
          <w:wBefore w:w="851" w:type="dxa"/>
          <w:wAfter w:w="283" w:type="dxa"/>
          <w:trHeight w:val="276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11" w:rsidRPr="0099690A" w:rsidRDefault="006C5B11" w:rsidP="00606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7C37" w:rsidRPr="0099690A" w:rsidTr="0085385B">
        <w:trPr>
          <w:trHeight w:val="276"/>
        </w:trPr>
        <w:tc>
          <w:tcPr>
            <w:tcW w:w="168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C37" w:rsidRPr="0099690A" w:rsidRDefault="00787C37" w:rsidP="00F258B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787C37" w:rsidRPr="0099690A" w:rsidTr="0085385B">
        <w:trPr>
          <w:trHeight w:val="276"/>
        </w:trPr>
        <w:tc>
          <w:tcPr>
            <w:tcW w:w="168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7C37" w:rsidRPr="0099690A" w:rsidRDefault="00787C37" w:rsidP="00F25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02B8" w:rsidRPr="0099690A" w:rsidRDefault="00DC02B8" w:rsidP="00DC02B8">
      <w:pPr>
        <w:jc w:val="center"/>
        <w:rPr>
          <w:b/>
        </w:rPr>
      </w:pPr>
      <w:r w:rsidRPr="0099690A">
        <w:rPr>
          <w:b/>
        </w:rPr>
        <w:t xml:space="preserve"> Проблемно-ориентированный анализ итогов ВПР </w:t>
      </w:r>
    </w:p>
    <w:p w:rsidR="00787C37" w:rsidRPr="0099690A" w:rsidRDefault="00787C37" w:rsidP="00787C37"/>
    <w:p w:rsidR="00916DDD" w:rsidRPr="0099690A" w:rsidRDefault="00916DDD" w:rsidP="00916DDD">
      <w:pPr>
        <w:pStyle w:val="a9"/>
        <w:framePr w:w="9245" w:wrap="notBeside" w:vAnchor="text" w:hAnchor="text" w:xAlign="center" w:y="1"/>
        <w:shd w:val="clear" w:color="auto" w:fill="auto"/>
        <w:spacing w:line="230" w:lineRule="exact"/>
        <w:rPr>
          <w:b/>
          <w:sz w:val="24"/>
          <w:szCs w:val="24"/>
        </w:rPr>
      </w:pPr>
      <w:r w:rsidRPr="0099690A">
        <w:rPr>
          <w:b/>
          <w:color w:val="000000"/>
          <w:sz w:val="24"/>
          <w:szCs w:val="24"/>
        </w:rPr>
        <w:t>Каждый вариант работы состоял из 12 заданий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1: осложненное списывание текста.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color w:val="000000"/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2: выполнение фонетического, морфемного, морфологического, синтаксического разбора.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color w:val="000000"/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3: орфоэпические нормы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color w:val="000000"/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4: по морфологии (различение частей речи).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color w:val="000000"/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5: по синтаксису: распознавание предложения с прямой речью, расстановка знаков препинания и составление схемы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color w:val="000000"/>
          <w:sz w:val="24"/>
          <w:szCs w:val="24"/>
        </w:rPr>
      </w:pPr>
      <w:r w:rsidRPr="0099690A">
        <w:rPr>
          <w:color w:val="000000"/>
          <w:sz w:val="24"/>
          <w:szCs w:val="24"/>
        </w:rPr>
        <w:t xml:space="preserve"> Задание 6: по синтаксису: распознавание предложения с обращением. Аргументация постановки знаков препинания.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7: по синтаксису: распознавание сложного предложения. Аргументация постановки знаков препинания.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color w:val="000000"/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8,9,10: анализ текста: определение основной мысли, понимание смысла. Определение типа речи.</w:t>
      </w:r>
    </w:p>
    <w:p w:rsidR="00916DDD" w:rsidRPr="0099690A" w:rsidRDefault="00916DDD" w:rsidP="00916DDD">
      <w:pPr>
        <w:pStyle w:val="3"/>
        <w:shd w:val="clear" w:color="auto" w:fill="auto"/>
        <w:spacing w:after="0"/>
        <w:ind w:left="600" w:firstLine="0"/>
        <w:rPr>
          <w:color w:val="000000"/>
          <w:sz w:val="24"/>
          <w:szCs w:val="24"/>
        </w:rPr>
      </w:pPr>
      <w:r w:rsidRPr="0099690A">
        <w:rPr>
          <w:color w:val="000000"/>
          <w:sz w:val="24"/>
          <w:szCs w:val="24"/>
        </w:rPr>
        <w:t>Задание 11,12: по лексике: нахождение слова по лексическому значению, нахождение антонима.</w:t>
      </w:r>
    </w:p>
    <w:p w:rsidR="00787C37" w:rsidRPr="0099690A" w:rsidRDefault="00787C37" w:rsidP="00787C37"/>
    <w:p w:rsidR="00787C37" w:rsidRPr="0099690A" w:rsidRDefault="00787C37" w:rsidP="00787C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№</w:t>
            </w:r>
          </w:p>
        </w:tc>
        <w:tc>
          <w:tcPr>
            <w:tcW w:w="4110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Задание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Справились с заданием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Не справились с заданием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Перепишите текст 1, раскрывая скобки,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вставляя, где это необходимо,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пропущенные буквы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и знаки препинания 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68%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32%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языковые разбор: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фонетический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морфемный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морфологический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синтаксический 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</w:p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58%</w:t>
            </w:r>
          </w:p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75%</w:t>
            </w:r>
          </w:p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48%</w:t>
            </w:r>
          </w:p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57%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</w:p>
          <w:p w:rsidR="00DC02B8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42%</w:t>
            </w:r>
          </w:p>
          <w:p w:rsidR="00DC02B8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25%</w:t>
            </w:r>
          </w:p>
          <w:p w:rsidR="00DC02B8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52%</w:t>
            </w:r>
          </w:p>
          <w:p w:rsidR="00DC02B8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43%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3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>Орфоэпия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72%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28%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proofErr w:type="gramStart"/>
            <w:r w:rsidRPr="0099690A">
              <w:rPr>
                <w:szCs w:val="24"/>
              </w:rPr>
              <w:t>Морфология(</w:t>
            </w:r>
            <w:proofErr w:type="gramEnd"/>
            <w:r w:rsidRPr="0099690A">
              <w:rPr>
                <w:szCs w:val="24"/>
              </w:rPr>
              <w:t>определение частей речи)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71%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29%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>Пунктуация (прямая речь)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60%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40%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6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>Пунктуация при обращении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47%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53%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7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Пунктуация в сложном и осложненном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предложениях 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55%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45%</w:t>
            </w:r>
          </w:p>
          <w:p w:rsidR="00DC02B8" w:rsidRPr="0099690A" w:rsidRDefault="00DC02B8" w:rsidP="00BF4A0C">
            <w:pPr>
              <w:jc w:val="center"/>
              <w:rPr>
                <w:szCs w:val="24"/>
              </w:rPr>
            </w:pP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</w:p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lastRenderedPageBreak/>
              <w:t>8</w:t>
            </w:r>
          </w:p>
          <w:p w:rsidR="00202E8F" w:rsidRPr="0099690A" w:rsidRDefault="00202E8F" w:rsidP="00BF4A0C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lastRenderedPageBreak/>
              <w:t>Основная мысль текста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60%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40%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9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>Идея текста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52%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48%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10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>Тип и стиль речи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56%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44%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11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>Определение значения слова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75%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25%</w:t>
            </w:r>
          </w:p>
        </w:tc>
      </w:tr>
      <w:tr w:rsidR="00202E8F" w:rsidRPr="0099690A" w:rsidTr="00202E8F">
        <w:tc>
          <w:tcPr>
            <w:tcW w:w="675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12</w:t>
            </w:r>
          </w:p>
        </w:tc>
        <w:tc>
          <w:tcPr>
            <w:tcW w:w="4110" w:type="dxa"/>
          </w:tcPr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Антонимическая или синонимическая </w:t>
            </w:r>
          </w:p>
          <w:p w:rsidR="00202E8F" w:rsidRPr="0099690A" w:rsidRDefault="00202E8F" w:rsidP="00202E8F">
            <w:pPr>
              <w:jc w:val="both"/>
              <w:rPr>
                <w:szCs w:val="24"/>
              </w:rPr>
            </w:pPr>
            <w:r w:rsidRPr="0099690A">
              <w:rPr>
                <w:szCs w:val="24"/>
              </w:rPr>
              <w:t xml:space="preserve">пара </w:t>
            </w:r>
          </w:p>
        </w:tc>
        <w:tc>
          <w:tcPr>
            <w:tcW w:w="2393" w:type="dxa"/>
          </w:tcPr>
          <w:p w:rsidR="00202E8F" w:rsidRPr="0099690A" w:rsidRDefault="00202E8F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88%</w:t>
            </w:r>
          </w:p>
        </w:tc>
        <w:tc>
          <w:tcPr>
            <w:tcW w:w="2393" w:type="dxa"/>
          </w:tcPr>
          <w:p w:rsidR="00202E8F" w:rsidRPr="0099690A" w:rsidRDefault="00DC02B8" w:rsidP="00BF4A0C">
            <w:pPr>
              <w:jc w:val="center"/>
              <w:rPr>
                <w:szCs w:val="24"/>
              </w:rPr>
            </w:pPr>
            <w:r w:rsidRPr="0099690A">
              <w:rPr>
                <w:szCs w:val="24"/>
              </w:rPr>
              <w:t>12%</w:t>
            </w:r>
          </w:p>
        </w:tc>
      </w:tr>
    </w:tbl>
    <w:p w:rsidR="00DC02B8" w:rsidRPr="0099690A" w:rsidRDefault="00DC02B8" w:rsidP="00DC02B8">
      <w:pPr>
        <w:rPr>
          <w:b/>
        </w:rPr>
      </w:pPr>
      <w:r w:rsidRPr="0099690A">
        <w:rPr>
          <w:b/>
        </w:rPr>
        <w:t>Выводы и рекомендации:</w:t>
      </w:r>
    </w:p>
    <w:p w:rsidR="00DC02B8" w:rsidRPr="0099690A" w:rsidRDefault="00DC02B8" w:rsidP="00DC02B8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 w:rsidRPr="0099690A">
        <w:rPr>
          <w:rFonts w:cs="Times New Roman"/>
          <w:szCs w:val="24"/>
        </w:rPr>
        <w:t xml:space="preserve">Анализ результатов ВПР по русскому языку обучающихся 5-х классов показал, что большинство пятиклассников показали качественный результат, они успешно усваивают учебный материал по русскому языку, умеют применять полученные знания для решения предложенных заданий. </w:t>
      </w:r>
    </w:p>
    <w:p w:rsidR="00DC02B8" w:rsidRPr="0099690A" w:rsidRDefault="00DC02B8" w:rsidP="00DC02B8">
      <w:pPr>
        <w:pStyle w:val="a6"/>
        <w:jc w:val="both"/>
        <w:rPr>
          <w:rFonts w:cs="Times New Roman"/>
          <w:szCs w:val="24"/>
        </w:rPr>
      </w:pPr>
      <w:r w:rsidRPr="0099690A">
        <w:rPr>
          <w:rFonts w:cs="Times New Roman"/>
          <w:szCs w:val="24"/>
        </w:rPr>
        <w:t>Наилучшие результаты достигнуты по разделам «</w:t>
      </w:r>
      <w:proofErr w:type="spellStart"/>
      <w:r w:rsidRPr="0099690A">
        <w:rPr>
          <w:rFonts w:cs="Times New Roman"/>
          <w:szCs w:val="24"/>
        </w:rPr>
        <w:t>Морфемика</w:t>
      </w:r>
      <w:proofErr w:type="spellEnd"/>
      <w:r w:rsidRPr="0099690A">
        <w:rPr>
          <w:rFonts w:cs="Times New Roman"/>
          <w:szCs w:val="24"/>
        </w:rPr>
        <w:t>» (разбор слова по составу) и «Синтаксис» (нахождение главных и второстепенных членов предложения). Данные показатели превышают средние значения по региону.</w:t>
      </w:r>
    </w:p>
    <w:p w:rsidR="00DC02B8" w:rsidRPr="0099690A" w:rsidRDefault="00DC02B8" w:rsidP="00DC02B8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 w:rsidRPr="0099690A">
        <w:rPr>
          <w:rFonts w:cs="Times New Roman"/>
          <w:szCs w:val="24"/>
        </w:rPr>
        <w:t xml:space="preserve">Низкий процент верных ответов по разделу «Пунктуация». Показатели данного блока значительно ниже региональных показателей. Также много ошибок допустили ученики при определении частей речи и списывании текста (соблюдение орфографических норм). </w:t>
      </w:r>
    </w:p>
    <w:p w:rsidR="00DC02B8" w:rsidRPr="0099690A" w:rsidRDefault="00DC02B8" w:rsidP="00DC02B8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 w:rsidRPr="0099690A">
        <w:rPr>
          <w:rFonts w:cs="Times New Roman"/>
          <w:szCs w:val="24"/>
        </w:rPr>
        <w:t>Полученные итоги ВПР по русскому языку  свидетельствуют об определенных тенденциях в обучении школьников:</w:t>
      </w:r>
    </w:p>
    <w:p w:rsidR="00DC02B8" w:rsidRPr="0099690A" w:rsidRDefault="00DC02B8" w:rsidP="00DC02B8">
      <w:pPr>
        <w:jc w:val="both"/>
      </w:pPr>
      <w:r w:rsidRPr="0099690A">
        <w:t>- недостаточно сформированы умения применять правила при выборе орфограмм, расстановке недостающих знаков препинания в простом предложении, осложненном однородными членами и между частями сложного предложения, а также в распознавании грамматических признаков слов, с учетом совокупности выявленных признаков отношение слов к определенной группе основных частей речи, различении звуков по твердости-мягкости («Фонетика»).</w:t>
      </w:r>
    </w:p>
    <w:p w:rsidR="00DC02B8" w:rsidRPr="0099690A" w:rsidRDefault="00DC02B8" w:rsidP="00DC02B8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 w:rsidRPr="0099690A">
        <w:rPr>
          <w:rFonts w:cs="Times New Roman"/>
          <w:szCs w:val="24"/>
        </w:rPr>
        <w:t>На основании выявленных проблем в подготовке обучающихся 5-х классов учителям   необходимо усилить следующие направления работы:</w:t>
      </w:r>
    </w:p>
    <w:p w:rsidR="00DC02B8" w:rsidRPr="0099690A" w:rsidRDefault="00DC02B8" w:rsidP="00DC02B8">
      <w:pPr>
        <w:ind w:right="-2"/>
        <w:jc w:val="both"/>
      </w:pPr>
      <w:r w:rsidRPr="0099690A">
        <w:t>- формирование навыка чтения  как одного из видов речевой деятельности (адекватное зрительное восприятие информации, содержащейся в предъявленном деформированном тексте);</w:t>
      </w:r>
    </w:p>
    <w:p w:rsidR="00DC02B8" w:rsidRPr="0099690A" w:rsidRDefault="00DC02B8" w:rsidP="00DC02B8">
      <w:pPr>
        <w:ind w:right="-2"/>
        <w:jc w:val="both"/>
      </w:pPr>
      <w:r w:rsidRPr="0099690A">
        <w:t>- формирование умения классифицировать согласные звуки по мягкости-твердости; распознавать изученные части речи (учебно-языковое опознавательное умение).</w:t>
      </w:r>
    </w:p>
    <w:p w:rsidR="00DC02B8" w:rsidRPr="0099690A" w:rsidRDefault="00DC02B8" w:rsidP="00DC02B8">
      <w:pPr>
        <w:jc w:val="both"/>
      </w:pPr>
      <w:r w:rsidRPr="0099690A">
        <w:t>5. Учителям русского языка:</w:t>
      </w:r>
    </w:p>
    <w:p w:rsidR="00DC02B8" w:rsidRPr="0099690A" w:rsidRDefault="00DC02B8" w:rsidP="00DC02B8">
      <w:pPr>
        <w:jc w:val="both"/>
      </w:pPr>
      <w:r w:rsidRPr="0099690A">
        <w:t>-  провести детальный анализ результатов ВПР по русскому языку, использовать результаты анализа для совершенствования методики преподавания русского языка;</w:t>
      </w:r>
    </w:p>
    <w:p w:rsidR="00DC02B8" w:rsidRPr="0099690A" w:rsidRDefault="00DC02B8" w:rsidP="00DC02B8">
      <w:pPr>
        <w:autoSpaceDE w:val="0"/>
        <w:autoSpaceDN w:val="0"/>
        <w:adjustRightInd w:val="0"/>
        <w:jc w:val="both"/>
        <w:rPr>
          <w:bCs/>
        </w:rPr>
      </w:pPr>
      <w:r w:rsidRPr="0099690A">
        <w:rPr>
          <w:bCs/>
        </w:rPr>
        <w:t xml:space="preserve">- включать в содержание уроков  русского языка задания, вызвавшие наибольшие трудности у обучающихся (списывание текста, осложненного пропусками орфограмм и </w:t>
      </w:r>
      <w:proofErr w:type="spellStart"/>
      <w:r w:rsidRPr="0099690A">
        <w:rPr>
          <w:bCs/>
        </w:rPr>
        <w:t>пунктограмм</w:t>
      </w:r>
      <w:proofErr w:type="spellEnd"/>
      <w:r w:rsidRPr="0099690A">
        <w:rPr>
          <w:bCs/>
        </w:rPr>
        <w:t>; фонетический  разбор слова; определение частей речи в предложении).</w:t>
      </w:r>
    </w:p>
    <w:p w:rsidR="00DC02B8" w:rsidRPr="0099690A" w:rsidRDefault="00DC02B8" w:rsidP="00DC02B8">
      <w:pPr>
        <w:autoSpaceDE w:val="0"/>
        <w:autoSpaceDN w:val="0"/>
        <w:adjustRightInd w:val="0"/>
        <w:jc w:val="both"/>
        <w:rPr>
          <w:bCs/>
        </w:rPr>
      </w:pPr>
      <w:r w:rsidRPr="0099690A">
        <w:rPr>
          <w:rFonts w:eastAsia="Arial Unicode MS"/>
        </w:rPr>
        <w:t xml:space="preserve">- </w:t>
      </w:r>
      <w:r w:rsidRPr="0099690A">
        <w:t>при организации образовательного процесса направить усилия  на</w:t>
      </w:r>
      <w:r w:rsidRPr="0099690A">
        <w:rPr>
          <w:bCs/>
        </w:rPr>
        <w:t xml:space="preserve"> дальнейшее </w:t>
      </w:r>
      <w:r w:rsidRPr="0099690A">
        <w:t>формирование 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символы).</w:t>
      </w:r>
    </w:p>
    <w:p w:rsidR="00DC02B8" w:rsidRPr="0099690A" w:rsidRDefault="00DC02B8" w:rsidP="00DC02B8">
      <w:pPr>
        <w:autoSpaceDE w:val="0"/>
        <w:autoSpaceDN w:val="0"/>
        <w:adjustRightInd w:val="0"/>
        <w:jc w:val="both"/>
      </w:pPr>
      <w:r w:rsidRPr="0099690A">
        <w:rPr>
          <w:rFonts w:eastAsia="Arial Unicode MS"/>
        </w:rPr>
        <w:t xml:space="preserve">- </w:t>
      </w:r>
      <w:r w:rsidRPr="0099690A"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DC02B8" w:rsidRPr="0099690A" w:rsidRDefault="00DC02B8" w:rsidP="00DC02B8">
      <w:pPr>
        <w:autoSpaceDE w:val="0"/>
        <w:autoSpaceDN w:val="0"/>
        <w:adjustRightInd w:val="0"/>
        <w:ind w:hanging="567"/>
        <w:jc w:val="both"/>
        <w:rPr>
          <w:bCs/>
        </w:rPr>
      </w:pPr>
      <w:r w:rsidRPr="0099690A">
        <w:rPr>
          <w:bCs/>
        </w:rPr>
        <w:t xml:space="preserve">         -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 (ответственные: учителя русского языка).</w:t>
      </w:r>
    </w:p>
    <w:p w:rsidR="00202E8F" w:rsidRPr="0099690A" w:rsidRDefault="00DC02B8" w:rsidP="00B91A51">
      <w:pPr>
        <w:autoSpaceDE w:val="0"/>
        <w:autoSpaceDN w:val="0"/>
        <w:adjustRightInd w:val="0"/>
        <w:ind w:hanging="567"/>
        <w:jc w:val="both"/>
      </w:pPr>
      <w:r w:rsidRPr="0099690A">
        <w:rPr>
          <w:bCs/>
        </w:rPr>
        <w:t xml:space="preserve">       6. Рассмотреть результаты ВПР по русскому языку на заседании школьного МО учителей гуманитарного цикла предметов, спланировать систему мер по повышению качества </w:t>
      </w:r>
      <w:proofErr w:type="spellStart"/>
      <w:r w:rsidRPr="0099690A">
        <w:rPr>
          <w:bCs/>
        </w:rPr>
        <w:t>обученности</w:t>
      </w:r>
      <w:proofErr w:type="spellEnd"/>
      <w:r w:rsidRPr="0099690A">
        <w:rPr>
          <w:bCs/>
        </w:rPr>
        <w:t xml:space="preserve"> по русскому языку.</w:t>
      </w:r>
      <w:bookmarkStart w:id="0" w:name="_GoBack"/>
      <w:bookmarkEnd w:id="0"/>
    </w:p>
    <w:sectPr w:rsidR="00202E8F" w:rsidRPr="0099690A" w:rsidSect="00DC02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DB5"/>
    <w:multiLevelType w:val="hybridMultilevel"/>
    <w:tmpl w:val="02527252"/>
    <w:lvl w:ilvl="0" w:tplc="2686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C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8B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E3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67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9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C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8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21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B0D62"/>
    <w:multiLevelType w:val="hybridMultilevel"/>
    <w:tmpl w:val="E54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02C9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446E"/>
    <w:multiLevelType w:val="hybridMultilevel"/>
    <w:tmpl w:val="03E25F22"/>
    <w:lvl w:ilvl="0" w:tplc="F7B0D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25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E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24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A8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04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C39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ED7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CE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026054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37"/>
    <w:rsid w:val="00202E8F"/>
    <w:rsid w:val="00336E40"/>
    <w:rsid w:val="004E0067"/>
    <w:rsid w:val="006C5B11"/>
    <w:rsid w:val="00705DAF"/>
    <w:rsid w:val="00787C37"/>
    <w:rsid w:val="0085385B"/>
    <w:rsid w:val="00916DDD"/>
    <w:rsid w:val="0099690A"/>
    <w:rsid w:val="00A3172D"/>
    <w:rsid w:val="00B91A51"/>
    <w:rsid w:val="00BF4A0C"/>
    <w:rsid w:val="00C6237E"/>
    <w:rsid w:val="00DC02B8"/>
    <w:rsid w:val="00F109EA"/>
    <w:rsid w:val="00F258B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FE081-F83E-48FD-84F6-5C35A59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C37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87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7C37"/>
    <w:pPr>
      <w:ind w:left="720"/>
      <w:contextualSpacing/>
      <w:jc w:val="right"/>
    </w:pPr>
    <w:rPr>
      <w:rFonts w:eastAsiaTheme="minorHAnsi" w:cstheme="minorBidi"/>
      <w:szCs w:val="22"/>
      <w:lang w:eastAsia="en-US"/>
    </w:rPr>
  </w:style>
  <w:style w:type="character" w:customStyle="1" w:styleId="a7">
    <w:name w:val="Основной текст_"/>
    <w:basedOn w:val="a0"/>
    <w:link w:val="3"/>
    <w:locked/>
    <w:rsid w:val="00916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916DDD"/>
    <w:pPr>
      <w:widowControl w:val="0"/>
      <w:shd w:val="clear" w:color="auto" w:fill="FFFFFF"/>
      <w:spacing w:after="300" w:line="274" w:lineRule="exact"/>
      <w:ind w:hanging="300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916DD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16DDD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a8">
    <w:name w:val="Подпись к таблице_"/>
    <w:basedOn w:val="a0"/>
    <w:link w:val="a9"/>
    <w:locked/>
    <w:rsid w:val="00916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16DDD"/>
    <w:pPr>
      <w:widowControl w:val="0"/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styleId="aa">
    <w:name w:val="No Spacing"/>
    <w:uiPriority w:val="1"/>
    <w:qFormat/>
    <w:rsid w:val="00916DDD"/>
    <w:pPr>
      <w:spacing w:after="0" w:line="240" w:lineRule="auto"/>
    </w:pPr>
    <w:rPr>
      <w:rFonts w:eastAsiaTheme="minorEastAsia"/>
      <w:lang w:eastAsia="ru-RU"/>
    </w:rPr>
  </w:style>
  <w:style w:type="character" w:customStyle="1" w:styleId="c8">
    <w:name w:val="c8"/>
    <w:basedOn w:val="a0"/>
    <w:rsid w:val="0091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0552639253449"/>
          <c:y val="2.8184601924759405E-2"/>
          <c:w val="0.85833151064450575"/>
          <c:h val="0.731482939632545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212E-3"/>
                  <c:y val="-9.5238095238095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2,4,50%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25000000000000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37301587301587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147E-3"/>
                  <c:y val="-0.37301587301587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4.5000000000000005E-2</c:v>
                </c:pt>
                <c:pt idx="1">
                  <c:v>0.47700000000000004</c:v>
                </c:pt>
                <c:pt idx="2">
                  <c:v>0.34900000000000003</c:v>
                </c:pt>
                <c:pt idx="3">
                  <c:v>0.15000000000000002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48140640"/>
        <c:axId val="448142992"/>
      </c:barChart>
      <c:catAx>
        <c:axId val="44814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8142992"/>
        <c:crosses val="autoZero"/>
        <c:auto val="1"/>
        <c:lblAlgn val="ctr"/>
        <c:lblOffset val="100"/>
        <c:noMultiLvlLbl val="0"/>
      </c:catAx>
      <c:valAx>
        <c:axId val="44814299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448140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евлам</cp:lastModifiedBy>
  <cp:revision>9</cp:revision>
  <cp:lastPrinted>2018-02-28T10:48:00Z</cp:lastPrinted>
  <dcterms:created xsi:type="dcterms:W3CDTF">2018-02-28T05:16:00Z</dcterms:created>
  <dcterms:modified xsi:type="dcterms:W3CDTF">2018-02-28T10:49:00Z</dcterms:modified>
</cp:coreProperties>
</file>