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523A62" w:rsidTr="0066392D">
        <w:tc>
          <w:tcPr>
            <w:tcW w:w="5637" w:type="dxa"/>
          </w:tcPr>
          <w:p w:rsidR="00523A62" w:rsidRDefault="00523A62">
            <w:pPr>
              <w:rPr>
                <w:sz w:val="28"/>
              </w:rPr>
            </w:pPr>
            <w:bookmarkStart w:id="0" w:name="_GoBack"/>
            <w:bookmarkEnd w:id="0"/>
          </w:p>
          <w:p w:rsidR="00010FAC" w:rsidRDefault="00010FAC">
            <w:pPr>
              <w:rPr>
                <w:sz w:val="28"/>
              </w:rPr>
            </w:pPr>
          </w:p>
        </w:tc>
        <w:tc>
          <w:tcPr>
            <w:tcW w:w="3934" w:type="dxa"/>
          </w:tcPr>
          <w:p w:rsidR="00523A62" w:rsidRDefault="00523A62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№ 1 к приказу министерства образования Оренбургской области </w:t>
            </w:r>
          </w:p>
          <w:p w:rsidR="00523A62" w:rsidRDefault="00BE3A38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>28.11.2019</w:t>
            </w:r>
            <w:r w:rsidR="00523A62">
              <w:rPr>
                <w:sz w:val="28"/>
              </w:rPr>
              <w:t xml:space="preserve"> № </w:t>
            </w:r>
            <w:r w:rsidRPr="00BE3A38">
              <w:rPr>
                <w:sz w:val="28"/>
                <w:u w:val="single"/>
              </w:rPr>
              <w:t>01-21/2291</w:t>
            </w:r>
          </w:p>
        </w:tc>
      </w:tr>
    </w:tbl>
    <w:p w:rsidR="00523A62" w:rsidRDefault="00523A62">
      <w:pPr>
        <w:rPr>
          <w:sz w:val="28"/>
        </w:rPr>
      </w:pPr>
    </w:p>
    <w:p w:rsidR="0091065D" w:rsidRDefault="0091065D" w:rsidP="0052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009C" w:rsidRPr="00727D29" w:rsidRDefault="0063009C" w:rsidP="0052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3A62" w:rsidRPr="00727D29" w:rsidRDefault="00523A62" w:rsidP="0052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D29">
        <w:rPr>
          <w:rFonts w:ascii="Times New Roman" w:hAnsi="Times New Roman" w:cs="Times New Roman"/>
          <w:sz w:val="28"/>
          <w:szCs w:val="28"/>
        </w:rPr>
        <w:t>Положение</w:t>
      </w:r>
    </w:p>
    <w:p w:rsidR="00E12849" w:rsidRDefault="00523A62" w:rsidP="0052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D29">
        <w:rPr>
          <w:rFonts w:ascii="Times New Roman" w:hAnsi="Times New Roman" w:cs="Times New Roman"/>
          <w:sz w:val="28"/>
          <w:szCs w:val="28"/>
        </w:rPr>
        <w:t>об Аттестационной комиссии</w:t>
      </w:r>
      <w:r w:rsidR="00E12849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523A62" w:rsidRPr="00727D29" w:rsidRDefault="00523A62" w:rsidP="0052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727D29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7D29">
        <w:rPr>
          <w:rFonts w:ascii="Times New Roman" w:hAnsi="Times New Roman" w:cs="Times New Roman"/>
          <w:sz w:val="28"/>
          <w:szCs w:val="28"/>
        </w:rPr>
        <w:t xml:space="preserve"> аттестациипедагогических работников в целях установленияквалификационной категории</w:t>
      </w:r>
    </w:p>
    <w:p w:rsidR="00523A62" w:rsidRPr="00727D29" w:rsidRDefault="00523A62" w:rsidP="00523A62">
      <w:pPr>
        <w:pStyle w:val="ConsPlusNormal"/>
        <w:jc w:val="both"/>
        <w:rPr>
          <w:sz w:val="28"/>
          <w:szCs w:val="28"/>
        </w:rPr>
      </w:pPr>
    </w:p>
    <w:p w:rsidR="00523A62" w:rsidRDefault="00523A62" w:rsidP="00523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3A62" w:rsidRPr="00777D27" w:rsidRDefault="00523A62" w:rsidP="00523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7D2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23A62" w:rsidRPr="002A0DFE" w:rsidRDefault="00523A62" w:rsidP="00523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A62" w:rsidRPr="002A0DFE" w:rsidRDefault="00523A62" w:rsidP="00B3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об А</w:t>
      </w:r>
      <w:r w:rsidRPr="002A0DFE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44529A">
        <w:rPr>
          <w:rFonts w:ascii="Times New Roman" w:hAnsi="Times New Roman" w:cs="Times New Roman"/>
          <w:sz w:val="28"/>
          <w:szCs w:val="28"/>
        </w:rPr>
        <w:t>по</w:t>
      </w:r>
      <w:r w:rsidRPr="002A0DF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4529A">
        <w:rPr>
          <w:rFonts w:ascii="Times New Roman" w:hAnsi="Times New Roman" w:cs="Times New Roman"/>
          <w:sz w:val="28"/>
          <w:szCs w:val="28"/>
        </w:rPr>
        <w:t>ю</w:t>
      </w:r>
      <w:r w:rsidRPr="002A0DFE">
        <w:rPr>
          <w:rFonts w:ascii="Times New Roman" w:hAnsi="Times New Roman" w:cs="Times New Roman"/>
          <w:sz w:val="28"/>
          <w:szCs w:val="28"/>
        </w:rPr>
        <w:t xml:space="preserve"> аттестации педагогических работников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 w:rsidR="00B37DB5" w:rsidRPr="00B37DB5">
        <w:rPr>
          <w:rFonts w:ascii="Times New Roman" w:hAnsi="Times New Roman" w:cs="Times New Roman"/>
          <w:sz w:val="28"/>
          <w:szCs w:val="28"/>
        </w:rPr>
        <w:t>в целях установления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 w:rsidR="00B37DB5" w:rsidRPr="00B37DB5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B37DB5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</w:t>
      </w:r>
      <w:r w:rsidRPr="002A0DFE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49 </w:t>
      </w:r>
      <w:r w:rsidRPr="002A0DFE">
        <w:rPr>
          <w:rFonts w:ascii="Times New Roman" w:hAnsi="Times New Roman" w:cs="Times New Roman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Pr="002A0DFE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2A0DFE">
        <w:rPr>
          <w:rFonts w:ascii="Times New Roman" w:hAnsi="Times New Roman" w:cs="Times New Roman"/>
          <w:sz w:val="28"/>
          <w:szCs w:val="28"/>
        </w:rPr>
        <w:t xml:space="preserve">, </w:t>
      </w:r>
      <w:r w:rsidR="00E128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2A0DF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года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276 «</w:t>
      </w:r>
      <w:r w:rsidRPr="002A0DFE">
        <w:rPr>
          <w:rFonts w:ascii="Times New Roman" w:hAnsi="Times New Roman" w:cs="Times New Roman"/>
          <w:sz w:val="28"/>
          <w:szCs w:val="28"/>
        </w:rPr>
        <w:t>Об утверждении Порядка проведения аттестации педагогических работников организаций, осуществляющ</w:t>
      </w:r>
      <w:r>
        <w:rPr>
          <w:rFonts w:ascii="Times New Roman" w:hAnsi="Times New Roman" w:cs="Times New Roman"/>
          <w:sz w:val="28"/>
          <w:szCs w:val="28"/>
        </w:rPr>
        <w:t>их образовательную деятельность»</w:t>
      </w:r>
      <w:r w:rsidRPr="002A0DF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указом Губернатора Оренбургской области от 16 декабря 2005 года № 131-ук «Об утверждении положения о министерстве образования Оренбургской области»</w:t>
      </w:r>
      <w:r w:rsidRPr="002A0DFE">
        <w:rPr>
          <w:rFonts w:ascii="Times New Roman" w:hAnsi="Times New Roman" w:cs="Times New Roman"/>
          <w:sz w:val="28"/>
          <w:szCs w:val="28"/>
        </w:rPr>
        <w:t>.</w:t>
      </w: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 w:rsidRPr="002A0DFE"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="00B37DB5">
        <w:rPr>
          <w:rFonts w:ascii="Times New Roman" w:hAnsi="Times New Roman" w:cs="Times New Roman"/>
          <w:sz w:val="28"/>
          <w:szCs w:val="28"/>
        </w:rPr>
        <w:t>создается для проведения аттестации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 w:rsidR="00420BD1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 w:rsidR="00420BD1">
        <w:rPr>
          <w:rFonts w:ascii="Times New Roman" w:hAnsi="Times New Roman" w:cs="Times New Roman"/>
          <w:sz w:val="28"/>
          <w:szCs w:val="28"/>
        </w:rPr>
        <w:t xml:space="preserve">государственных, </w:t>
      </w:r>
      <w:r w:rsidR="00420BD1" w:rsidRPr="002A0DFE">
        <w:rPr>
          <w:rFonts w:ascii="Times New Roman" w:hAnsi="Times New Roman" w:cs="Times New Roman"/>
          <w:sz w:val="28"/>
          <w:szCs w:val="28"/>
        </w:rPr>
        <w:t>муниципальных и частных организаций, осуществляющих образовател</w:t>
      </w:r>
      <w:r w:rsidR="00420BD1">
        <w:rPr>
          <w:rFonts w:ascii="Times New Roman" w:hAnsi="Times New Roman" w:cs="Times New Roman"/>
          <w:sz w:val="28"/>
          <w:szCs w:val="28"/>
        </w:rPr>
        <w:t>ьную деятельность в Оренбургской области</w:t>
      </w:r>
      <w:r w:rsidR="00010FAC">
        <w:rPr>
          <w:rFonts w:ascii="Times New Roman" w:hAnsi="Times New Roman" w:cs="Times New Roman"/>
          <w:sz w:val="28"/>
          <w:szCs w:val="28"/>
        </w:rPr>
        <w:t xml:space="preserve">, </w:t>
      </w:r>
      <w:r w:rsidRPr="002A0DFE">
        <w:rPr>
          <w:rFonts w:ascii="Times New Roman" w:hAnsi="Times New Roman" w:cs="Times New Roman"/>
          <w:sz w:val="28"/>
          <w:szCs w:val="28"/>
        </w:rPr>
        <w:t xml:space="preserve">в целях установления </w:t>
      </w:r>
      <w:r w:rsidR="00420BD1">
        <w:rPr>
          <w:rFonts w:ascii="Times New Roman" w:hAnsi="Times New Roman" w:cs="Times New Roman"/>
          <w:sz w:val="28"/>
          <w:szCs w:val="28"/>
        </w:rPr>
        <w:t xml:space="preserve">им по результатам аттестации </w:t>
      </w:r>
      <w:r>
        <w:rPr>
          <w:rFonts w:ascii="Times New Roman" w:hAnsi="Times New Roman" w:cs="Times New Roman"/>
          <w:sz w:val="28"/>
          <w:szCs w:val="28"/>
        </w:rPr>
        <w:t xml:space="preserve">высшей и первой квалификационных категорий </w:t>
      </w:r>
      <w:r w:rsidR="00420BD1">
        <w:rPr>
          <w:rFonts w:ascii="Times New Roman" w:hAnsi="Times New Roman" w:cs="Times New Roman"/>
          <w:sz w:val="28"/>
          <w:szCs w:val="28"/>
        </w:rPr>
        <w:t>по занимаемым ими должностям на основе оценки их профессиональной деятельности</w:t>
      </w:r>
      <w:r w:rsidRPr="002A0DFE">
        <w:rPr>
          <w:rFonts w:ascii="Times New Roman" w:hAnsi="Times New Roman" w:cs="Times New Roman"/>
          <w:sz w:val="28"/>
          <w:szCs w:val="28"/>
        </w:rPr>
        <w:t>.</w:t>
      </w:r>
    </w:p>
    <w:p w:rsidR="00523A62" w:rsidRPr="002A0DFE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0DFE">
        <w:rPr>
          <w:rFonts w:ascii="Times New Roman" w:hAnsi="Times New Roman" w:cs="Times New Roman"/>
          <w:sz w:val="28"/>
          <w:szCs w:val="28"/>
        </w:rPr>
        <w:t>3. Основными принципами деятельности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3009C" w:rsidRDefault="0063009C" w:rsidP="00523A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A62" w:rsidRDefault="00523A62" w:rsidP="00523A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7D27">
        <w:rPr>
          <w:rFonts w:ascii="Times New Roman" w:hAnsi="Times New Roman" w:cs="Times New Roman"/>
          <w:b/>
          <w:sz w:val="28"/>
          <w:szCs w:val="28"/>
        </w:rPr>
        <w:t>. 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Аттестационной комиссии</w:t>
      </w:r>
    </w:p>
    <w:p w:rsidR="0063009C" w:rsidRPr="00777D27" w:rsidRDefault="0063009C" w:rsidP="00523A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A62" w:rsidRPr="00777D27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деятельности А</w:t>
      </w:r>
      <w:r w:rsidRPr="00777D27">
        <w:rPr>
          <w:rFonts w:ascii="Times New Roman" w:hAnsi="Times New Roman" w:cs="Times New Roman"/>
          <w:sz w:val="28"/>
          <w:szCs w:val="28"/>
        </w:rPr>
        <w:t>ттестационной комиссии являются:</w:t>
      </w: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27">
        <w:rPr>
          <w:rFonts w:ascii="Times New Roman" w:hAnsi="Times New Roman" w:cs="Times New Roman"/>
          <w:sz w:val="28"/>
          <w:szCs w:val="28"/>
        </w:rPr>
        <w:t>- прием и рассмотрение заявлений педагогических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Оренбургской области</w:t>
      </w:r>
      <w:r w:rsidRPr="00777D27">
        <w:rPr>
          <w:rFonts w:ascii="Times New Roman" w:hAnsi="Times New Roman" w:cs="Times New Roman"/>
          <w:sz w:val="28"/>
          <w:szCs w:val="28"/>
        </w:rPr>
        <w:t>, о проведении аттестации в целях установления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A62" w:rsidRPr="00777D27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D27">
        <w:rPr>
          <w:rFonts w:ascii="Times New Roman" w:hAnsi="Times New Roman" w:cs="Times New Roman"/>
          <w:sz w:val="28"/>
          <w:szCs w:val="28"/>
        </w:rPr>
        <w:t xml:space="preserve"> определение срока проведения аттестации;</w:t>
      </w:r>
    </w:p>
    <w:p w:rsidR="00523A62" w:rsidRPr="00777D27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27">
        <w:rPr>
          <w:rFonts w:ascii="Times New Roman" w:hAnsi="Times New Roman" w:cs="Times New Roman"/>
          <w:sz w:val="28"/>
          <w:szCs w:val="28"/>
        </w:rPr>
        <w:t xml:space="preserve">- оценка профессиональной деятельности аттестуемых педагогических </w:t>
      </w:r>
      <w:r w:rsidRPr="00777D27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организаций, осуществляющих образовательную деятельность;</w:t>
      </w:r>
    </w:p>
    <w:p w:rsidR="00523A62" w:rsidRPr="00777D27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27">
        <w:rPr>
          <w:rFonts w:ascii="Times New Roman" w:hAnsi="Times New Roman" w:cs="Times New Roman"/>
          <w:sz w:val="28"/>
          <w:szCs w:val="28"/>
        </w:rPr>
        <w:t>- принятие решения по результатам аттестации об установлении или отказе в установлении квалификационной категории (первой или высшей).</w:t>
      </w:r>
    </w:p>
    <w:p w:rsidR="0063009C" w:rsidRPr="000904DF" w:rsidRDefault="0063009C" w:rsidP="00523A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A62" w:rsidRDefault="00523A62" w:rsidP="00523A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3B5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создания Аттестационной комиссии</w:t>
      </w:r>
    </w:p>
    <w:p w:rsidR="0063009C" w:rsidRPr="000904DF" w:rsidRDefault="0063009C" w:rsidP="00523A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Аттестационная комиссия создается приказом </w:t>
      </w:r>
      <w:r w:rsidR="00B37D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</w:t>
      </w:r>
      <w:r w:rsidR="009674C4">
        <w:rPr>
          <w:rFonts w:ascii="Times New Roman" w:hAnsi="Times New Roman" w:cs="Times New Roman"/>
          <w:sz w:val="28"/>
          <w:szCs w:val="28"/>
        </w:rPr>
        <w:t>ерства образования Оренбургской области</w:t>
      </w:r>
      <w:r w:rsidR="00B37DB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 w:rsidR="00B37DB5">
        <w:rPr>
          <w:rFonts w:ascii="Times New Roman" w:hAnsi="Times New Roman" w:cs="Times New Roman"/>
          <w:sz w:val="28"/>
          <w:szCs w:val="28"/>
        </w:rPr>
        <w:t xml:space="preserve">Министерство) </w:t>
      </w:r>
      <w:r w:rsidR="005413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41324">
        <w:rPr>
          <w:rFonts w:ascii="Times New Roman" w:hAnsi="Times New Roman" w:cs="Times New Roman"/>
          <w:sz w:val="28"/>
          <w:szCs w:val="28"/>
        </w:rPr>
        <w:t>е</w:t>
      </w:r>
      <w:r w:rsidRPr="00D13B59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541324">
        <w:rPr>
          <w:rFonts w:ascii="Times New Roman" w:hAnsi="Times New Roman" w:cs="Times New Roman"/>
          <w:sz w:val="28"/>
          <w:szCs w:val="28"/>
        </w:rPr>
        <w:t>я</w:t>
      </w:r>
      <w:r w:rsidRPr="00D13B59">
        <w:rPr>
          <w:rFonts w:ascii="Times New Roman" w:hAnsi="Times New Roman" w:cs="Times New Roman"/>
          <w:sz w:val="28"/>
          <w:szCs w:val="28"/>
        </w:rPr>
        <w:t>, заместител</w:t>
      </w:r>
      <w:r w:rsidR="00541324">
        <w:rPr>
          <w:rFonts w:ascii="Times New Roman" w:hAnsi="Times New Roman" w:cs="Times New Roman"/>
          <w:sz w:val="28"/>
          <w:szCs w:val="28"/>
        </w:rPr>
        <w:t>я</w:t>
      </w:r>
      <w:r w:rsidRPr="00D13B5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редседателя, секретар</w:t>
      </w:r>
      <w:r w:rsidR="005413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5413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5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Состав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 форми</w:t>
      </w:r>
      <w:r>
        <w:rPr>
          <w:rFonts w:ascii="Times New Roman" w:hAnsi="Times New Roman" w:cs="Times New Roman"/>
          <w:sz w:val="28"/>
          <w:szCs w:val="28"/>
        </w:rPr>
        <w:t>руется из числа представителей органов исполнительной государственной власти области, также в состав Аттестационной комиссии входит председатель Оренбургской областной общественной организации Профсоюз</w:t>
      </w:r>
      <w:r w:rsidR="00E12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Российской Федерации</w:t>
      </w:r>
      <w:r w:rsidR="00C452C1">
        <w:rPr>
          <w:rFonts w:ascii="Times New Roman" w:hAnsi="Times New Roman" w:cs="Times New Roman"/>
          <w:sz w:val="28"/>
          <w:szCs w:val="28"/>
        </w:rPr>
        <w:t>.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52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Председатель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комиссии: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деятельностью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комиссии;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комиссии;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B59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ляет по согласованию с членами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 порядок рассмотрения вопросов;</w:t>
      </w:r>
    </w:p>
    <w:p w:rsidR="00523A62" w:rsidRPr="00D13B59" w:rsidRDefault="00010FAC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23A62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6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62">
        <w:rPr>
          <w:rFonts w:ascii="Times New Roman" w:hAnsi="Times New Roman" w:cs="Times New Roman"/>
          <w:sz w:val="28"/>
          <w:szCs w:val="28"/>
        </w:rPr>
        <w:t>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62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62">
        <w:rPr>
          <w:rFonts w:ascii="Times New Roman" w:hAnsi="Times New Roman" w:cs="Times New Roman"/>
          <w:sz w:val="28"/>
          <w:szCs w:val="28"/>
        </w:rPr>
        <w:t>А</w:t>
      </w:r>
      <w:r w:rsidR="00523A62" w:rsidRPr="00D13B59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D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Заместитель председателя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</w:t>
      </w:r>
      <w:r>
        <w:rPr>
          <w:rFonts w:ascii="Times New Roman" w:hAnsi="Times New Roman" w:cs="Times New Roman"/>
          <w:sz w:val="28"/>
          <w:szCs w:val="28"/>
        </w:rPr>
        <w:t>миссии руководит деятельностью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 в отсутствие председателя.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D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Секретарь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комиссии:</w:t>
      </w:r>
    </w:p>
    <w:p w:rsidR="00523A62" w:rsidRPr="001417B4" w:rsidRDefault="00523A62" w:rsidP="00523A6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заявлений, аттестационных дел заявителей и проводит их техническую экспертизу;</w:t>
      </w:r>
    </w:p>
    <w:p w:rsidR="00523A62" w:rsidRPr="001417B4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электронную базу</w:t>
      </w:r>
      <w:r w:rsidRPr="001417B4">
        <w:rPr>
          <w:sz w:val="28"/>
          <w:szCs w:val="28"/>
        </w:rPr>
        <w:t xml:space="preserve"> заявлений;</w:t>
      </w:r>
    </w:p>
    <w:p w:rsidR="00523A62" w:rsidRPr="001417B4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проекты</w:t>
      </w:r>
      <w:r w:rsidRPr="001417B4">
        <w:rPr>
          <w:sz w:val="28"/>
          <w:szCs w:val="28"/>
        </w:rPr>
        <w:t xml:space="preserve"> приказов по решениям Аттестационной комиссии;</w:t>
      </w:r>
    </w:p>
    <w:p w:rsidR="00523A62" w:rsidRPr="001417B4" w:rsidRDefault="00010FAC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3A62">
        <w:rPr>
          <w:sz w:val="28"/>
          <w:szCs w:val="28"/>
        </w:rPr>
        <w:t>формирует электронную базу</w:t>
      </w:r>
      <w:r w:rsidR="00523A62" w:rsidRPr="001417B4">
        <w:rPr>
          <w:sz w:val="28"/>
          <w:szCs w:val="28"/>
        </w:rPr>
        <w:t xml:space="preserve"> аттестованных</w:t>
      </w:r>
      <w:r w:rsidR="00523A62">
        <w:rPr>
          <w:sz w:val="28"/>
          <w:szCs w:val="28"/>
        </w:rPr>
        <w:t xml:space="preserve"> педагогических работников</w:t>
      </w:r>
      <w:r w:rsidR="00523A62" w:rsidRPr="001417B4">
        <w:rPr>
          <w:sz w:val="28"/>
          <w:szCs w:val="28"/>
        </w:rPr>
        <w:t>;</w:t>
      </w:r>
    </w:p>
    <w:p w:rsidR="00523A62" w:rsidRPr="001417B4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FAC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письменные уведомления педагогическим работникам о сроках</w:t>
      </w:r>
      <w:r w:rsidRPr="001417B4">
        <w:rPr>
          <w:sz w:val="28"/>
          <w:szCs w:val="28"/>
        </w:rPr>
        <w:t xml:space="preserve"> проведения аттестации;</w:t>
      </w:r>
    </w:p>
    <w:p w:rsidR="00523A62" w:rsidRPr="001417B4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FA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консалтинговое сопровождение</w:t>
      </w:r>
      <w:r w:rsidRPr="001417B4">
        <w:rPr>
          <w:sz w:val="28"/>
          <w:szCs w:val="28"/>
        </w:rPr>
        <w:t xml:space="preserve"> по вопросам аттестации;</w:t>
      </w:r>
    </w:p>
    <w:p w:rsidR="00523A62" w:rsidRPr="001417B4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проекты</w:t>
      </w:r>
      <w:r w:rsidRPr="001417B4">
        <w:rPr>
          <w:sz w:val="28"/>
          <w:szCs w:val="28"/>
        </w:rPr>
        <w:t xml:space="preserve"> приказов по спискам экспертов для проведения оценки практической деятельности педагогов;</w:t>
      </w:r>
    </w:p>
    <w:p w:rsidR="00523A62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обрабатывает заявки</w:t>
      </w:r>
      <w:r w:rsidRPr="001417B4">
        <w:rPr>
          <w:sz w:val="28"/>
          <w:szCs w:val="28"/>
        </w:rPr>
        <w:t xml:space="preserve"> н</w:t>
      </w:r>
      <w:r>
        <w:rPr>
          <w:sz w:val="28"/>
          <w:szCs w:val="28"/>
        </w:rPr>
        <w:t>а портале государственных услуг;</w:t>
      </w:r>
    </w:p>
    <w:p w:rsidR="00523A62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-формирует свод статистических данных по аттестованным педагогическим работникам (по каждой должности);</w:t>
      </w:r>
    </w:p>
    <w:p w:rsidR="00523A62" w:rsidRPr="009F202F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</w:t>
      </w:r>
      <w:r w:rsidRPr="009F202F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9F202F">
        <w:rPr>
          <w:rFonts w:ascii="Times New Roman" w:hAnsi="Times New Roman" w:cs="Times New Roman"/>
          <w:sz w:val="28"/>
          <w:szCs w:val="28"/>
        </w:rPr>
        <w:t xml:space="preserve">комиссии и аттестуемых, изъявивших желание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9F202F">
        <w:rPr>
          <w:rFonts w:ascii="Times New Roman" w:hAnsi="Times New Roman" w:cs="Times New Roman"/>
          <w:sz w:val="28"/>
          <w:szCs w:val="28"/>
        </w:rPr>
        <w:t>комиссии (через коорд</w:t>
      </w:r>
      <w:r>
        <w:rPr>
          <w:rFonts w:ascii="Times New Roman" w:hAnsi="Times New Roman" w:cs="Times New Roman"/>
          <w:sz w:val="28"/>
          <w:szCs w:val="28"/>
        </w:rPr>
        <w:t>инатора)</w:t>
      </w:r>
      <w:r w:rsidRPr="009F202F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проведения;</w:t>
      </w:r>
    </w:p>
    <w:p w:rsidR="00523A62" w:rsidRPr="009F202F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2F">
        <w:rPr>
          <w:rFonts w:ascii="Times New Roman" w:hAnsi="Times New Roman" w:cs="Times New Roman"/>
          <w:sz w:val="28"/>
          <w:szCs w:val="28"/>
        </w:rPr>
        <w:t xml:space="preserve">- ведет протоколы заседания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9F202F">
        <w:rPr>
          <w:rFonts w:ascii="Times New Roman" w:hAnsi="Times New Roman" w:cs="Times New Roman"/>
          <w:sz w:val="28"/>
          <w:szCs w:val="28"/>
        </w:rPr>
        <w:t>комиссии;</w:t>
      </w:r>
    </w:p>
    <w:p w:rsidR="00523A62" w:rsidRPr="009F202F" w:rsidRDefault="0091065D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A62" w:rsidRPr="009F202F">
        <w:rPr>
          <w:rFonts w:ascii="Times New Roman" w:hAnsi="Times New Roman" w:cs="Times New Roman"/>
          <w:sz w:val="28"/>
          <w:szCs w:val="28"/>
        </w:rPr>
        <w:t xml:space="preserve">размещает распорядительный </w:t>
      </w:r>
      <w:r w:rsidR="00523A62">
        <w:rPr>
          <w:rFonts w:ascii="Times New Roman" w:hAnsi="Times New Roman" w:cs="Times New Roman"/>
          <w:sz w:val="28"/>
          <w:szCs w:val="28"/>
        </w:rPr>
        <w:t>акт Министерства</w:t>
      </w:r>
      <w:r w:rsidR="00523A62" w:rsidRPr="009F202F">
        <w:rPr>
          <w:rFonts w:ascii="Times New Roman" w:hAnsi="Times New Roman" w:cs="Times New Roman"/>
          <w:sz w:val="28"/>
          <w:szCs w:val="28"/>
        </w:rPr>
        <w:t xml:space="preserve"> о результатах аттестации педагогиче</w:t>
      </w:r>
      <w:r w:rsidR="00523A62">
        <w:rPr>
          <w:rFonts w:ascii="Times New Roman" w:hAnsi="Times New Roman" w:cs="Times New Roman"/>
          <w:sz w:val="28"/>
          <w:szCs w:val="28"/>
        </w:rPr>
        <w:t>ских работников</w:t>
      </w:r>
      <w:r w:rsidR="00523A62" w:rsidRPr="009F202F">
        <w:rPr>
          <w:rFonts w:ascii="Times New Roman" w:hAnsi="Times New Roman" w:cs="Times New Roman"/>
          <w:sz w:val="28"/>
          <w:szCs w:val="28"/>
        </w:rPr>
        <w:t xml:space="preserve"> об установлении им первой (высшей) квалификационной категории на официал</w:t>
      </w:r>
      <w:r w:rsidR="00523A62">
        <w:rPr>
          <w:rFonts w:ascii="Times New Roman" w:hAnsi="Times New Roman" w:cs="Times New Roman"/>
          <w:sz w:val="28"/>
          <w:szCs w:val="28"/>
        </w:rPr>
        <w:t xml:space="preserve">ьном сайте Министерства и </w:t>
      </w:r>
      <w:r w:rsidRPr="0091065D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«Региональный центр развития </w:t>
      </w:r>
      <w:r w:rsidRPr="0091065D">
        <w:rPr>
          <w:rFonts w:ascii="Times New Roman" w:hAnsi="Times New Roman" w:cs="Times New Roman"/>
          <w:sz w:val="28"/>
          <w:szCs w:val="28"/>
        </w:rPr>
        <w:lastRenderedPageBreak/>
        <w:t>образования Оренбургской области» (далее – ГБУ РЦРО)</w:t>
      </w:r>
      <w:r w:rsidR="00523A6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23A62" w:rsidRPr="009F202F">
        <w:rPr>
          <w:rFonts w:ascii="Times New Roman" w:hAnsi="Times New Roman" w:cs="Times New Roman"/>
          <w:sz w:val="28"/>
          <w:szCs w:val="28"/>
        </w:rPr>
        <w:t>.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DB5">
        <w:rPr>
          <w:rFonts w:ascii="Times New Roman" w:hAnsi="Times New Roman" w:cs="Times New Roman"/>
          <w:sz w:val="28"/>
          <w:szCs w:val="28"/>
        </w:rPr>
        <w:t>6</w:t>
      </w:r>
      <w:r w:rsidRPr="00DB6D38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 обязаны: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 xml:space="preserve">-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комиссии;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FAC">
        <w:rPr>
          <w:rFonts w:ascii="Times New Roman" w:hAnsi="Times New Roman" w:cs="Times New Roman"/>
          <w:sz w:val="28"/>
          <w:szCs w:val="28"/>
        </w:rPr>
        <w:t> </w:t>
      </w:r>
      <w:r w:rsidRPr="00DB6D38">
        <w:rPr>
          <w:rFonts w:ascii="Times New Roman" w:hAnsi="Times New Roman" w:cs="Times New Roman"/>
          <w:sz w:val="28"/>
          <w:szCs w:val="28"/>
        </w:rPr>
        <w:t>обеспечивать объективность принятия решения в пределах компетенции;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>- защищать права аттестуемых;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F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1065D">
        <w:rPr>
          <w:rFonts w:ascii="Times New Roman" w:hAnsi="Times New Roman" w:cs="Times New Roman"/>
          <w:sz w:val="28"/>
          <w:szCs w:val="28"/>
        </w:rPr>
        <w:t xml:space="preserve"> случае необходимости </w:t>
      </w:r>
      <w:r>
        <w:rPr>
          <w:rFonts w:ascii="Times New Roman" w:hAnsi="Times New Roman" w:cs="Times New Roman"/>
          <w:sz w:val="28"/>
          <w:szCs w:val="28"/>
        </w:rPr>
        <w:t>заносить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 рекомендации по совершенствованию профессиональной деятельности педагогиче</w:t>
      </w:r>
      <w:r>
        <w:rPr>
          <w:rFonts w:ascii="Times New Roman" w:hAnsi="Times New Roman" w:cs="Times New Roman"/>
          <w:sz w:val="28"/>
          <w:szCs w:val="28"/>
        </w:rPr>
        <w:t>ского работника</w:t>
      </w:r>
      <w:r w:rsidRPr="00DB6D38">
        <w:rPr>
          <w:rFonts w:ascii="Times New Roman" w:hAnsi="Times New Roman" w:cs="Times New Roman"/>
          <w:sz w:val="28"/>
          <w:szCs w:val="28"/>
        </w:rPr>
        <w:t xml:space="preserve">, о необходимости повышения его квалификации с указанием специализации и другие рекомендации (далее </w:t>
      </w:r>
      <w:r w:rsidR="0091065D">
        <w:rPr>
          <w:rFonts w:ascii="Times New Roman" w:hAnsi="Times New Roman" w:cs="Times New Roman"/>
          <w:sz w:val="28"/>
          <w:szCs w:val="28"/>
        </w:rPr>
        <w:t>–</w:t>
      </w:r>
      <w:r w:rsidR="00C452C1">
        <w:rPr>
          <w:rFonts w:ascii="Times New Roman" w:hAnsi="Times New Roman" w:cs="Times New Roman"/>
          <w:sz w:val="28"/>
          <w:szCs w:val="28"/>
        </w:rPr>
        <w:t xml:space="preserve"> рекомендации).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DB5">
        <w:rPr>
          <w:rFonts w:ascii="Times New Roman" w:hAnsi="Times New Roman" w:cs="Times New Roman"/>
          <w:sz w:val="28"/>
          <w:szCs w:val="28"/>
        </w:rPr>
        <w:t>7</w:t>
      </w:r>
      <w:r w:rsidRPr="00DB6D38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 вправе: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>- выражать особое мнение;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>- получать разъяснения у аттестуемых, присутствующих на заседании комиссии.</w:t>
      </w:r>
    </w:p>
    <w:p w:rsidR="00523A62" w:rsidRPr="00E251B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D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51B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C452C1">
        <w:rPr>
          <w:rFonts w:ascii="Times New Roman" w:hAnsi="Times New Roman" w:cs="Times New Roman"/>
          <w:sz w:val="28"/>
          <w:szCs w:val="28"/>
        </w:rPr>
        <w:t xml:space="preserve">комиссии приказом </w:t>
      </w:r>
      <w:r w:rsidR="0044529A">
        <w:rPr>
          <w:rFonts w:ascii="Times New Roman" w:hAnsi="Times New Roman" w:cs="Times New Roman"/>
          <w:sz w:val="28"/>
          <w:szCs w:val="28"/>
        </w:rPr>
        <w:t>М</w:t>
      </w:r>
      <w:r w:rsidR="00C452C1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E251B2">
        <w:rPr>
          <w:rFonts w:ascii="Times New Roman" w:hAnsi="Times New Roman" w:cs="Times New Roman"/>
          <w:sz w:val="28"/>
          <w:szCs w:val="28"/>
        </w:rPr>
        <w:t>образуются экспертные группы для проведения экспертизы профессиональной компетентности аттестуемых педагогич</w:t>
      </w:r>
      <w:r>
        <w:rPr>
          <w:rFonts w:ascii="Times New Roman" w:hAnsi="Times New Roman" w:cs="Times New Roman"/>
          <w:sz w:val="28"/>
          <w:szCs w:val="28"/>
        </w:rPr>
        <w:t>еских работников</w:t>
      </w:r>
      <w:r w:rsidRPr="00E251B2">
        <w:rPr>
          <w:rFonts w:ascii="Times New Roman" w:hAnsi="Times New Roman" w:cs="Times New Roman"/>
          <w:sz w:val="28"/>
          <w:szCs w:val="28"/>
        </w:rPr>
        <w:t>.</w:t>
      </w: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B2">
        <w:rPr>
          <w:rFonts w:ascii="Times New Roman" w:hAnsi="Times New Roman" w:cs="Times New Roman"/>
          <w:sz w:val="28"/>
          <w:szCs w:val="28"/>
        </w:rPr>
        <w:t>Деятельность экспертных групп регламентируется Положением об экспертной группе пр</w:t>
      </w:r>
      <w:r>
        <w:rPr>
          <w:rFonts w:ascii="Times New Roman" w:hAnsi="Times New Roman" w:cs="Times New Roman"/>
          <w:sz w:val="28"/>
          <w:szCs w:val="28"/>
        </w:rPr>
        <w:t>и Аттестационной комиссии м</w:t>
      </w:r>
      <w:r w:rsidRPr="00E251B2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истерства образования Оренбургской</w:t>
      </w:r>
      <w:r w:rsidRPr="00E251B2">
        <w:rPr>
          <w:rFonts w:ascii="Times New Roman" w:hAnsi="Times New Roman" w:cs="Times New Roman"/>
          <w:sz w:val="28"/>
          <w:szCs w:val="28"/>
        </w:rPr>
        <w:t xml:space="preserve"> области по аттестации педагоги</w:t>
      </w:r>
      <w:r>
        <w:rPr>
          <w:rFonts w:ascii="Times New Roman" w:hAnsi="Times New Roman" w:cs="Times New Roman"/>
          <w:sz w:val="28"/>
          <w:szCs w:val="28"/>
        </w:rPr>
        <w:t>ческих работников организаций</w:t>
      </w:r>
      <w:r w:rsidRPr="00E251B2">
        <w:rPr>
          <w:rFonts w:ascii="Times New Roman" w:hAnsi="Times New Roman" w:cs="Times New Roman"/>
          <w:sz w:val="28"/>
          <w:szCs w:val="28"/>
        </w:rPr>
        <w:t>, осуществляющих образовательную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ятельность,  </w:t>
      </w:r>
      <w:r w:rsidRPr="00E251B2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муниципальных и </w:t>
      </w:r>
      <w:r>
        <w:rPr>
          <w:rFonts w:ascii="Times New Roman" w:hAnsi="Times New Roman" w:cs="Times New Roman"/>
          <w:sz w:val="28"/>
          <w:szCs w:val="28"/>
        </w:rPr>
        <w:t>частных организаций в Оренбургской</w:t>
      </w:r>
      <w:r w:rsidRPr="00E251B2">
        <w:rPr>
          <w:rFonts w:ascii="Times New Roman" w:hAnsi="Times New Roman" w:cs="Times New Roman"/>
          <w:sz w:val="28"/>
          <w:szCs w:val="28"/>
        </w:rPr>
        <w:t xml:space="preserve"> области, осуществляющих образовательную деятельность.</w:t>
      </w:r>
    </w:p>
    <w:p w:rsidR="00523A62" w:rsidRPr="000904DF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A62" w:rsidRDefault="00523A62" w:rsidP="005B07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6D38">
        <w:rPr>
          <w:rFonts w:ascii="Times New Roman" w:hAnsi="Times New Roman" w:cs="Times New Roman"/>
          <w:b/>
          <w:sz w:val="28"/>
          <w:szCs w:val="28"/>
        </w:rPr>
        <w:t xml:space="preserve">V. Регламент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1065D" w:rsidRPr="000904DF" w:rsidRDefault="0091065D" w:rsidP="00523A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9B">
        <w:rPr>
          <w:rFonts w:ascii="Times New Roman" w:hAnsi="Times New Roman" w:cs="Times New Roman"/>
          <w:sz w:val="28"/>
          <w:szCs w:val="28"/>
        </w:rPr>
        <w:t>4.1</w:t>
      </w:r>
      <w:r w:rsidRPr="00DB6D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 проводятся согласно</w:t>
      </w:r>
      <w:r>
        <w:rPr>
          <w:rFonts w:ascii="Times New Roman" w:hAnsi="Times New Roman" w:cs="Times New Roman"/>
          <w:sz w:val="28"/>
          <w:szCs w:val="28"/>
        </w:rPr>
        <w:t xml:space="preserve"> графику, который утверждается приказом </w:t>
      </w:r>
      <w:r w:rsidR="00B37DB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но не реже одного раза в месяц (кроме июля и августа).</w:t>
      </w: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DB6D38">
        <w:rPr>
          <w:rFonts w:ascii="Times New Roman" w:hAnsi="Times New Roman" w:cs="Times New Roman"/>
          <w:sz w:val="28"/>
          <w:szCs w:val="28"/>
        </w:rPr>
        <w:t>. По результатам аттестации педагогиче</w:t>
      </w:r>
      <w:r>
        <w:rPr>
          <w:rFonts w:ascii="Times New Roman" w:hAnsi="Times New Roman" w:cs="Times New Roman"/>
          <w:sz w:val="28"/>
          <w:szCs w:val="28"/>
        </w:rPr>
        <w:t>ского работник</w:t>
      </w:r>
      <w:r w:rsidR="005B0754">
        <w:rPr>
          <w:rFonts w:ascii="Times New Roman" w:hAnsi="Times New Roman" w:cs="Times New Roman"/>
          <w:sz w:val="28"/>
          <w:szCs w:val="28"/>
        </w:rPr>
        <w:t>а</w:t>
      </w:r>
      <w:r w:rsidRPr="00DB6D38">
        <w:rPr>
          <w:rFonts w:ascii="Times New Roman" w:hAnsi="Times New Roman" w:cs="Times New Roman"/>
          <w:sz w:val="28"/>
          <w:szCs w:val="28"/>
        </w:rPr>
        <w:t xml:space="preserve"> для установления соответствия уровня его квалификации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>высшей или</w:t>
      </w:r>
      <w:r w:rsidRPr="00DB6D38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категории,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Аттестационная </w:t>
      </w:r>
      <w:r w:rsidRPr="00DB6D38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высшую</w:t>
      </w:r>
      <w:r w:rsidRPr="00DB6D38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первую</w:t>
      </w:r>
      <w:r w:rsidRPr="00DB6D38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отказать в установлении высшей</w:t>
      </w:r>
      <w:r w:rsidRPr="00DB6D3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(указывается должность, по которой педагогическому работнику отказывается в установле</w:t>
      </w:r>
      <w:r>
        <w:rPr>
          <w:rFonts w:ascii="Times New Roman" w:hAnsi="Times New Roman" w:cs="Times New Roman"/>
          <w:sz w:val="28"/>
          <w:szCs w:val="28"/>
        </w:rPr>
        <w:t>нии квалификационной категории);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>- отказат</w:t>
      </w:r>
      <w:r>
        <w:rPr>
          <w:rFonts w:ascii="Times New Roman" w:hAnsi="Times New Roman" w:cs="Times New Roman"/>
          <w:sz w:val="28"/>
          <w:szCs w:val="28"/>
        </w:rPr>
        <w:t>ь в установлении первой</w:t>
      </w:r>
      <w:r w:rsidRPr="00DB6D3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DB6D38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 xml:space="preserve">комиссии считается правомочным, если </w:t>
      </w:r>
      <w:r w:rsidRPr="00DB6D38">
        <w:rPr>
          <w:rFonts w:ascii="Times New Roman" w:hAnsi="Times New Roman" w:cs="Times New Roman"/>
          <w:sz w:val="28"/>
          <w:szCs w:val="28"/>
        </w:rPr>
        <w:lastRenderedPageBreak/>
        <w:t>на нем присутствуют не менее двух третей ее членов.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DB6D38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 принимается открытым голосованием простым большинством голосов присутствующих на заседании членов комиссии. Голосование проводится в отсутствие аттестуемого педагогиче</w:t>
      </w:r>
      <w:r>
        <w:rPr>
          <w:rFonts w:ascii="Times New Roman" w:hAnsi="Times New Roman" w:cs="Times New Roman"/>
          <w:sz w:val="28"/>
          <w:szCs w:val="28"/>
        </w:rPr>
        <w:t>ского работника</w:t>
      </w:r>
      <w:r w:rsidRPr="00DB6D38">
        <w:rPr>
          <w:rFonts w:ascii="Times New Roman" w:hAnsi="Times New Roman" w:cs="Times New Roman"/>
          <w:sz w:val="28"/>
          <w:szCs w:val="28"/>
        </w:rPr>
        <w:t>.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>При равенстве голосов аттестуе</w:t>
      </w:r>
      <w:r>
        <w:rPr>
          <w:rFonts w:ascii="Times New Roman" w:hAnsi="Times New Roman" w:cs="Times New Roman"/>
          <w:sz w:val="28"/>
          <w:szCs w:val="28"/>
        </w:rPr>
        <w:t>мый педагогический работник</w:t>
      </w:r>
      <w:r w:rsidRPr="00DB6D38">
        <w:rPr>
          <w:rFonts w:ascii="Times New Roman" w:hAnsi="Times New Roman" w:cs="Times New Roman"/>
          <w:sz w:val="28"/>
          <w:szCs w:val="28"/>
        </w:rPr>
        <w:t xml:space="preserve"> считается успешно прошедшим аттестацию.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DB6D38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 оформляется протоколом, который подписывается председателем, заместител</w:t>
      </w:r>
      <w:r w:rsidR="00B37DB5">
        <w:rPr>
          <w:rFonts w:ascii="Times New Roman" w:hAnsi="Times New Roman" w:cs="Times New Roman"/>
          <w:sz w:val="28"/>
          <w:szCs w:val="28"/>
        </w:rPr>
        <w:t>ем</w:t>
      </w:r>
      <w:r w:rsidRPr="00DB6D38">
        <w:rPr>
          <w:rFonts w:ascii="Times New Roman" w:hAnsi="Times New Roman" w:cs="Times New Roman"/>
          <w:sz w:val="28"/>
          <w:szCs w:val="28"/>
        </w:rPr>
        <w:t xml:space="preserve"> председателя, секретарем и членами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комиссии, принимавшими участие в голосовании.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Член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комиссии, не имеющий возможнос</w:t>
      </w:r>
      <w:r>
        <w:rPr>
          <w:rFonts w:ascii="Times New Roman" w:hAnsi="Times New Roman" w:cs="Times New Roman"/>
          <w:sz w:val="28"/>
          <w:szCs w:val="28"/>
        </w:rPr>
        <w:t>ти присутствовать на заседании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 по объективной причине, у</w:t>
      </w:r>
      <w:r>
        <w:rPr>
          <w:rFonts w:ascii="Times New Roman" w:hAnsi="Times New Roman" w:cs="Times New Roman"/>
          <w:sz w:val="28"/>
          <w:szCs w:val="28"/>
        </w:rPr>
        <w:t>ведомляет об этом председателя А</w:t>
      </w:r>
      <w:r w:rsidRPr="00D13B59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>
        <w:rPr>
          <w:rFonts w:ascii="Times New Roman" w:hAnsi="Times New Roman" w:cs="Times New Roman"/>
          <w:sz w:val="28"/>
          <w:szCs w:val="28"/>
        </w:rPr>
        <w:t>(либо заместителя председателя А</w:t>
      </w:r>
      <w:r w:rsidRPr="00D13B59">
        <w:rPr>
          <w:rFonts w:ascii="Times New Roman" w:hAnsi="Times New Roman" w:cs="Times New Roman"/>
          <w:sz w:val="28"/>
          <w:szCs w:val="28"/>
        </w:rPr>
        <w:t>ттест</w:t>
      </w:r>
      <w:r>
        <w:rPr>
          <w:rFonts w:ascii="Times New Roman" w:hAnsi="Times New Roman" w:cs="Times New Roman"/>
          <w:sz w:val="28"/>
          <w:szCs w:val="28"/>
        </w:rPr>
        <w:t>ационной комиссии) и секретаря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5B0754" w:rsidRPr="005B0754" w:rsidRDefault="00523A62" w:rsidP="005B075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54">
        <w:rPr>
          <w:rFonts w:ascii="Times New Roman" w:hAnsi="Times New Roman" w:cs="Times New Roman"/>
          <w:sz w:val="28"/>
          <w:szCs w:val="28"/>
        </w:rPr>
        <w:t xml:space="preserve">4.7. </w:t>
      </w:r>
      <w:r w:rsidR="005B0754" w:rsidRPr="005B0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прохождении аттестации педагогический работник, являющийся членом </w:t>
      </w:r>
      <w:r w:rsidR="00E1284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B0754" w:rsidRPr="005B0754">
        <w:rPr>
          <w:rFonts w:ascii="Times New Roman" w:eastAsiaTheme="minorHAnsi" w:hAnsi="Times New Roman" w:cs="Times New Roman"/>
          <w:sz w:val="28"/>
          <w:szCs w:val="28"/>
          <w:lang w:eastAsia="en-US"/>
        </w:rPr>
        <w:t>ттестационной комиссии, не участвует в голосовании по своей кандидатуре.</w:t>
      </w:r>
    </w:p>
    <w:p w:rsidR="00523A62" w:rsidRPr="00EF58F7" w:rsidRDefault="00523A62" w:rsidP="00523A6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DB6D38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 xml:space="preserve">Аттестационной </w:t>
      </w:r>
      <w:r w:rsidRPr="00DB6D38">
        <w:rPr>
          <w:sz w:val="28"/>
          <w:szCs w:val="28"/>
        </w:rPr>
        <w:t xml:space="preserve">комиссии на основании протокола заседания </w:t>
      </w:r>
      <w:r>
        <w:rPr>
          <w:sz w:val="28"/>
          <w:szCs w:val="28"/>
        </w:rPr>
        <w:t xml:space="preserve">Аттестационной </w:t>
      </w:r>
      <w:r w:rsidRPr="00DB6D38">
        <w:rPr>
          <w:sz w:val="28"/>
          <w:szCs w:val="28"/>
        </w:rPr>
        <w:t>комиссии готовит</w:t>
      </w:r>
      <w:r>
        <w:rPr>
          <w:sz w:val="28"/>
          <w:szCs w:val="28"/>
        </w:rPr>
        <w:t xml:space="preserve"> проект приказа М</w:t>
      </w:r>
      <w:r w:rsidRPr="00DB6D38">
        <w:rPr>
          <w:sz w:val="28"/>
          <w:szCs w:val="28"/>
        </w:rPr>
        <w:t xml:space="preserve">инистерства об утверждении решения </w:t>
      </w:r>
      <w:r>
        <w:rPr>
          <w:sz w:val="28"/>
          <w:szCs w:val="28"/>
        </w:rPr>
        <w:t xml:space="preserve">Аттестационной </w:t>
      </w:r>
      <w:r w:rsidRPr="00DB6D38">
        <w:rPr>
          <w:sz w:val="28"/>
          <w:szCs w:val="28"/>
        </w:rPr>
        <w:t>комиссии о результатах аттестации педагогич</w:t>
      </w:r>
      <w:r>
        <w:rPr>
          <w:sz w:val="28"/>
          <w:szCs w:val="28"/>
        </w:rPr>
        <w:t>еских работников</w:t>
      </w:r>
      <w:r w:rsidRPr="00DB6D38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EF58F7">
        <w:rPr>
          <w:sz w:val="28"/>
          <w:szCs w:val="28"/>
        </w:rPr>
        <w:t xml:space="preserve">родолжительность подготовки приказа Министерства не превышает 30 календарных дней с даты принятия решения Аттестационной комиссией. </w:t>
      </w:r>
    </w:p>
    <w:p w:rsidR="00523A62" w:rsidRPr="000904DF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A62" w:rsidRDefault="00523A62" w:rsidP="00523A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0CB9">
        <w:rPr>
          <w:rFonts w:ascii="Times New Roman" w:hAnsi="Times New Roman" w:cs="Times New Roman"/>
          <w:sz w:val="28"/>
          <w:szCs w:val="28"/>
        </w:rPr>
        <w:t>.Заключительные положения</w:t>
      </w:r>
    </w:p>
    <w:p w:rsidR="00B37DB5" w:rsidRPr="000904DF" w:rsidRDefault="00B37DB5" w:rsidP="00523A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3A62" w:rsidRPr="00777D27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777D27">
        <w:rPr>
          <w:rFonts w:ascii="Times New Roman" w:hAnsi="Times New Roman" w:cs="Times New Roman"/>
          <w:sz w:val="28"/>
          <w:szCs w:val="28"/>
        </w:rPr>
        <w:t>Заявления педагогических работников организаций, осуществляющих образовательную деятельность, о проведе</w:t>
      </w:r>
      <w:r>
        <w:rPr>
          <w:rFonts w:ascii="Times New Roman" w:hAnsi="Times New Roman" w:cs="Times New Roman"/>
          <w:sz w:val="28"/>
          <w:szCs w:val="28"/>
        </w:rPr>
        <w:t>нии аттестации рассматриваются А</w:t>
      </w:r>
      <w:r w:rsidRPr="00777D27">
        <w:rPr>
          <w:rFonts w:ascii="Times New Roman" w:hAnsi="Times New Roman" w:cs="Times New Roman"/>
          <w:sz w:val="28"/>
          <w:szCs w:val="28"/>
        </w:rPr>
        <w:t>ттестационной комиссией в срок не более 30 календарных дней со дня их регистрации.</w:t>
      </w:r>
    </w:p>
    <w:p w:rsidR="00523A62" w:rsidRPr="00C50CB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77D27">
        <w:rPr>
          <w:rFonts w:ascii="Times New Roman" w:hAnsi="Times New Roman" w:cs="Times New Roman"/>
          <w:sz w:val="28"/>
          <w:szCs w:val="28"/>
        </w:rPr>
        <w:t xml:space="preserve">. Продолжительность аттестации для каждого педагогического работника организации, осуществляющей образовательную деятельность, </w:t>
      </w:r>
      <w:r>
        <w:rPr>
          <w:rFonts w:ascii="Times New Roman" w:hAnsi="Times New Roman" w:cs="Times New Roman"/>
          <w:sz w:val="28"/>
          <w:szCs w:val="28"/>
        </w:rPr>
        <w:t>от даты рассмотрения заявления А</w:t>
      </w:r>
      <w:r w:rsidRPr="00777D27">
        <w:rPr>
          <w:rFonts w:ascii="Times New Roman" w:hAnsi="Times New Roman" w:cs="Times New Roman"/>
          <w:sz w:val="28"/>
          <w:szCs w:val="28"/>
        </w:rPr>
        <w:t>ттестационной к</w:t>
      </w:r>
      <w:r>
        <w:rPr>
          <w:rFonts w:ascii="Times New Roman" w:hAnsi="Times New Roman" w:cs="Times New Roman"/>
          <w:sz w:val="28"/>
          <w:szCs w:val="28"/>
        </w:rPr>
        <w:t>омиссией и до принятия решения А</w:t>
      </w:r>
      <w:r w:rsidRPr="00777D27">
        <w:rPr>
          <w:rFonts w:ascii="Times New Roman" w:hAnsi="Times New Roman" w:cs="Times New Roman"/>
          <w:sz w:val="28"/>
          <w:szCs w:val="28"/>
        </w:rPr>
        <w:t>ттестационной комиссией об установлении или отказе в установлении квалификационной категории (первой или высшей) составляет не более 60 календарных дней.</w:t>
      </w:r>
    </w:p>
    <w:p w:rsidR="00523A62" w:rsidRPr="00C50CB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C50CB9">
        <w:rPr>
          <w:rFonts w:ascii="Times New Roman" w:hAnsi="Times New Roman" w:cs="Times New Roman"/>
          <w:sz w:val="28"/>
          <w:szCs w:val="28"/>
        </w:rPr>
        <w:t>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523A62" w:rsidRPr="00C50CB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C50CB9">
        <w:rPr>
          <w:rFonts w:ascii="Times New Roman" w:hAnsi="Times New Roman" w:cs="Times New Roman"/>
          <w:sz w:val="28"/>
          <w:szCs w:val="28"/>
        </w:rPr>
        <w:t>. Квалификационная категория, установленная педагогическому работнику, сохраняется до окончания срока ее действия при переходе в другую организацию, в том числе расположенную в другом субъекте Российской Федерации.</w:t>
      </w:r>
    </w:p>
    <w:p w:rsidR="00523A62" w:rsidRDefault="008C083D" w:rsidP="000904DF">
      <w:pPr>
        <w:spacing w:before="240"/>
        <w:jc w:val="center"/>
        <w:rPr>
          <w:sz w:val="28"/>
        </w:rPr>
      </w:pPr>
      <w:r>
        <w:rPr>
          <w:sz w:val="28"/>
        </w:rPr>
        <w:t>_____________</w:t>
      </w:r>
    </w:p>
    <w:p w:rsidR="0091065D" w:rsidRDefault="0091065D">
      <w:pPr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523A62" w:rsidTr="008C083D">
        <w:tc>
          <w:tcPr>
            <w:tcW w:w="5637" w:type="dxa"/>
          </w:tcPr>
          <w:p w:rsidR="00523A62" w:rsidRDefault="00523A62" w:rsidP="00B33D3A">
            <w:pPr>
              <w:rPr>
                <w:sz w:val="28"/>
              </w:rPr>
            </w:pPr>
          </w:p>
        </w:tc>
        <w:tc>
          <w:tcPr>
            <w:tcW w:w="3934" w:type="dxa"/>
          </w:tcPr>
          <w:p w:rsidR="00523A62" w:rsidRDefault="00523A62" w:rsidP="00B33D3A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№ </w:t>
            </w:r>
            <w:r w:rsidR="0091065D">
              <w:rPr>
                <w:sz w:val="28"/>
              </w:rPr>
              <w:t>2</w:t>
            </w:r>
            <w:r>
              <w:rPr>
                <w:sz w:val="28"/>
              </w:rPr>
              <w:t xml:space="preserve"> к приказу министерства образования Оренбургской области </w:t>
            </w:r>
          </w:p>
          <w:p w:rsidR="00523A62" w:rsidRDefault="00BE3A38" w:rsidP="00B33D3A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BE3A38">
              <w:rPr>
                <w:sz w:val="28"/>
                <w:u w:val="single"/>
              </w:rPr>
              <w:t>28.11.2019</w:t>
            </w:r>
            <w:r>
              <w:rPr>
                <w:sz w:val="28"/>
              </w:rPr>
              <w:t xml:space="preserve">  № </w:t>
            </w:r>
            <w:r>
              <w:rPr>
                <w:sz w:val="28"/>
                <w:u w:val="single"/>
              </w:rPr>
              <w:t>01-21/2291</w:t>
            </w:r>
            <w:r w:rsidR="00523A62">
              <w:rPr>
                <w:sz w:val="28"/>
              </w:rPr>
              <w:t xml:space="preserve"> </w:t>
            </w:r>
          </w:p>
        </w:tc>
      </w:tr>
    </w:tbl>
    <w:p w:rsidR="00523A62" w:rsidRDefault="00523A62">
      <w:pPr>
        <w:rPr>
          <w:sz w:val="28"/>
        </w:rPr>
      </w:pPr>
    </w:p>
    <w:p w:rsidR="00523A62" w:rsidRDefault="00523A62" w:rsidP="0091065D">
      <w:pPr>
        <w:rPr>
          <w:sz w:val="28"/>
        </w:rPr>
      </w:pPr>
    </w:p>
    <w:p w:rsidR="0091065D" w:rsidRDefault="0091065D" w:rsidP="0091065D">
      <w:pPr>
        <w:pStyle w:val="a6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1065D" w:rsidRDefault="0091065D" w:rsidP="0091065D">
      <w:pPr>
        <w:pStyle w:val="a6"/>
        <w:jc w:val="center"/>
        <w:rPr>
          <w:b/>
          <w:bCs/>
        </w:rPr>
      </w:pPr>
      <w:r>
        <w:rPr>
          <w:b/>
          <w:bCs/>
        </w:rPr>
        <w:t xml:space="preserve">об экспертной группе Оренбургской области </w:t>
      </w:r>
    </w:p>
    <w:p w:rsidR="0091065D" w:rsidRDefault="0091065D" w:rsidP="0091065D">
      <w:pPr>
        <w:pStyle w:val="a6"/>
        <w:jc w:val="center"/>
        <w:rPr>
          <w:b/>
          <w:bCs/>
        </w:rPr>
      </w:pPr>
      <w:r>
        <w:rPr>
          <w:b/>
          <w:bCs/>
        </w:rPr>
        <w:t>по аттестации на высшую и первую квалификационн</w:t>
      </w:r>
      <w:r w:rsidR="00B37DB5">
        <w:rPr>
          <w:b/>
          <w:bCs/>
        </w:rPr>
        <w:t>ые</w:t>
      </w:r>
      <w:r>
        <w:rPr>
          <w:b/>
          <w:bCs/>
        </w:rPr>
        <w:t xml:space="preserve"> категори</w:t>
      </w:r>
      <w:r w:rsidR="00B37DB5">
        <w:rPr>
          <w:b/>
          <w:bCs/>
        </w:rPr>
        <w:t>и</w:t>
      </w:r>
      <w:r>
        <w:rPr>
          <w:b/>
          <w:bCs/>
        </w:rPr>
        <w:t xml:space="preserve"> педагогических работников </w:t>
      </w:r>
    </w:p>
    <w:p w:rsidR="0091065D" w:rsidRDefault="0091065D" w:rsidP="0091065D">
      <w:pPr>
        <w:pStyle w:val="a6"/>
        <w:jc w:val="center"/>
        <w:rPr>
          <w:b/>
          <w:bCs/>
        </w:rPr>
      </w:pPr>
    </w:p>
    <w:p w:rsidR="0091065D" w:rsidRDefault="0091065D" w:rsidP="000904DF">
      <w:pPr>
        <w:pStyle w:val="a6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91065D" w:rsidRPr="0091065D" w:rsidRDefault="0091065D" w:rsidP="0091065D">
      <w:pPr>
        <w:pStyle w:val="a6"/>
        <w:ind w:left="709"/>
        <w:jc w:val="left"/>
        <w:rPr>
          <w:bCs/>
        </w:rPr>
      </w:pPr>
    </w:p>
    <w:p w:rsidR="0091065D" w:rsidRDefault="0091065D" w:rsidP="0091065D">
      <w:pPr>
        <w:pStyle w:val="a6"/>
        <w:ind w:firstLine="709"/>
        <w:jc w:val="both"/>
      </w:pPr>
      <w:r>
        <w:t>1.1. Настоящее Положение определяет цель, задачи, порядок формирования и организации работы экспертной группы, формируемой для проведения аттестации на первую и высшую квалификационные категории педагогических работников образовательных учреждений, находящихся в ведении министерства образования Оренбургской области.</w:t>
      </w:r>
    </w:p>
    <w:p w:rsidR="0091065D" w:rsidRDefault="0091065D" w:rsidP="0091065D">
      <w:pPr>
        <w:pStyle w:val="a6"/>
        <w:ind w:firstLine="709"/>
        <w:jc w:val="both"/>
      </w:pPr>
      <w:r>
        <w:t>1.2. Основными принципами работы экспертной группы являются объективность, компетентность, принципиальность, точность и достоверность оценки, соблюдение норм педагогической этики.</w:t>
      </w:r>
    </w:p>
    <w:p w:rsidR="0091065D" w:rsidRPr="00034B89" w:rsidRDefault="0091065D" w:rsidP="0091065D">
      <w:pPr>
        <w:pStyle w:val="a6"/>
        <w:ind w:firstLine="709"/>
        <w:jc w:val="both"/>
      </w:pPr>
      <w:r>
        <w:t>1.3. В своей работе экспертная группа руководствуется законодательством Р</w:t>
      </w:r>
      <w:r w:rsidR="00B37DB5">
        <w:t xml:space="preserve">оссийской </w:t>
      </w:r>
      <w:r>
        <w:t>Ф</w:t>
      </w:r>
      <w:r w:rsidR="00B37DB5">
        <w:t>едерации</w:t>
      </w:r>
      <w:r>
        <w:t xml:space="preserve">, действующими правовыми и нормативными актами Министерства просвещения Российской Федерации, </w:t>
      </w:r>
      <w:r w:rsidR="00B37DB5">
        <w:t>м</w:t>
      </w:r>
      <w:r>
        <w:t xml:space="preserve">инистерства образования </w:t>
      </w:r>
      <w:r w:rsidRPr="00034B89">
        <w:t>Орен</w:t>
      </w:r>
      <w:r>
        <w:t>бургской области  (</w:t>
      </w:r>
      <w:r w:rsidRPr="00034B89">
        <w:t>далее</w:t>
      </w:r>
      <w:r>
        <w:t xml:space="preserve"> – Министерство)</w:t>
      </w:r>
      <w:r w:rsidRPr="00034B89">
        <w:t>, а также настоящим Положением.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  <w:r>
        <w:rPr>
          <w:b/>
          <w:bCs/>
        </w:rPr>
        <w:t>2. Цель и задачи экспертной группы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both"/>
      </w:pPr>
      <w:r>
        <w:t>2.1. Целью деятельности экспертной группы является установление соответствия эффективности и качества профессиональной деятельности аттестуемого педагогического работника заявленной квалификационной категории.</w:t>
      </w:r>
    </w:p>
    <w:p w:rsidR="0091065D" w:rsidRDefault="0091065D" w:rsidP="0091065D">
      <w:pPr>
        <w:pStyle w:val="a6"/>
        <w:ind w:firstLine="709"/>
        <w:jc w:val="both"/>
      </w:pPr>
      <w:r>
        <w:t>2.2. Задачами экспертной группы являются:</w:t>
      </w:r>
    </w:p>
    <w:p w:rsidR="0091065D" w:rsidRDefault="0091065D" w:rsidP="0091065D">
      <w:pPr>
        <w:pStyle w:val="a6"/>
        <w:ind w:firstLine="709"/>
        <w:jc w:val="both"/>
      </w:pPr>
      <w:r>
        <w:t>- определение (подтверждение) профессиональной компетентности  эффективности и качества профессиональной деятельности педагогического работника путем проведения экспертной оценки уровня его квалификации и результативности педагогического труда;</w:t>
      </w:r>
    </w:p>
    <w:p w:rsidR="0091065D" w:rsidRDefault="0091065D" w:rsidP="0091065D">
      <w:pPr>
        <w:pStyle w:val="a6"/>
        <w:ind w:firstLine="709"/>
        <w:jc w:val="both"/>
      </w:pPr>
      <w:r>
        <w:t>- обеспечение эквивалентности требований к педагогическим работникам в различных образовательных учреждениях.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  <w:r>
        <w:rPr>
          <w:b/>
          <w:bCs/>
        </w:rPr>
        <w:t>3. Порядок формирования состава экспертных групп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both"/>
      </w:pPr>
      <w:r>
        <w:t xml:space="preserve">3.1. Экспертные группы создаются при Аттестационной комиссии по аттестации на высшую и первую квалификационные категории педагогических работников образовательных организаций, по тем </w:t>
      </w:r>
      <w:r>
        <w:lastRenderedPageBreak/>
        <w:t>педагогическим должностям (предметам), по которым предусмотрены квалификационные категории.</w:t>
      </w:r>
    </w:p>
    <w:p w:rsidR="0091065D" w:rsidRDefault="0091065D" w:rsidP="0091065D">
      <w:pPr>
        <w:pStyle w:val="a6"/>
        <w:ind w:firstLine="709"/>
        <w:jc w:val="both"/>
      </w:pPr>
      <w:r>
        <w:t>3.2. В состав экспертных групп могут входить специалисты органов управления образованием, педагогические работники и руководители образовательных организаций, представители научных организаций, методисты методических (учебно-методических) кабинетов (центров), представители общественных организаций.</w:t>
      </w:r>
    </w:p>
    <w:p w:rsidR="0091065D" w:rsidRPr="0090048E" w:rsidRDefault="0091065D" w:rsidP="0091065D">
      <w:pPr>
        <w:pStyle w:val="a6"/>
        <w:ind w:firstLine="709"/>
        <w:jc w:val="both"/>
        <w:rPr>
          <w:iCs/>
        </w:rPr>
      </w:pPr>
      <w:r w:rsidRPr="0090048E">
        <w:rPr>
          <w:iCs/>
        </w:rPr>
        <w:t>Профессиональные требования к экспертам:</w:t>
      </w:r>
    </w:p>
    <w:p w:rsidR="0091065D" w:rsidRPr="0090048E" w:rsidRDefault="0091065D" w:rsidP="0091065D">
      <w:pPr>
        <w:pStyle w:val="a6"/>
        <w:ind w:firstLine="709"/>
        <w:jc w:val="both"/>
        <w:rPr>
          <w:iCs/>
        </w:rPr>
      </w:pPr>
      <w:r w:rsidRPr="0090048E">
        <w:rPr>
          <w:iCs/>
        </w:rPr>
        <w:t>а) высшее профессиональное образование;</w:t>
      </w:r>
    </w:p>
    <w:p w:rsidR="0091065D" w:rsidRPr="0090048E" w:rsidRDefault="0091065D" w:rsidP="0091065D">
      <w:pPr>
        <w:pStyle w:val="a6"/>
        <w:ind w:firstLine="709"/>
        <w:jc w:val="both"/>
        <w:rPr>
          <w:iCs/>
        </w:rPr>
      </w:pPr>
      <w:r w:rsidRPr="0090048E">
        <w:rPr>
          <w:iCs/>
        </w:rPr>
        <w:t>б) стаж педагогической или руководящей работы не менее 5 лет;</w:t>
      </w:r>
    </w:p>
    <w:p w:rsidR="0091065D" w:rsidRDefault="00E12849" w:rsidP="0091065D">
      <w:pPr>
        <w:pStyle w:val="a6"/>
        <w:ind w:firstLine="709"/>
        <w:jc w:val="both"/>
        <w:rPr>
          <w:b/>
          <w:bCs/>
        </w:rPr>
      </w:pPr>
      <w:r>
        <w:rPr>
          <w:iCs/>
        </w:rPr>
        <w:t>в</w:t>
      </w:r>
      <w:r w:rsidR="0091065D" w:rsidRPr="0090048E">
        <w:rPr>
          <w:iCs/>
        </w:rPr>
        <w:t xml:space="preserve">) способность к проведению аналитической работы для представления </w:t>
      </w:r>
      <w:r>
        <w:rPr>
          <w:iCs/>
        </w:rPr>
        <w:t>А</w:t>
      </w:r>
      <w:r w:rsidR="0091065D" w:rsidRPr="0090048E">
        <w:rPr>
          <w:iCs/>
        </w:rPr>
        <w:t>ттестационной комиссии научно-обоснованных объективных выводов и предложенийпо аттестации.</w:t>
      </w:r>
    </w:p>
    <w:p w:rsidR="0091065D" w:rsidRDefault="0091065D" w:rsidP="0091065D">
      <w:pPr>
        <w:pStyle w:val="a6"/>
        <w:ind w:firstLine="709"/>
        <w:jc w:val="both"/>
      </w:pPr>
      <w:r>
        <w:t>3.3. Лица, не являющиеся работниками Министерства, включаются в состав экспертной группы по согласованию с руководителем того учреждения (организации), штатным работником которого они являются.</w:t>
      </w:r>
    </w:p>
    <w:p w:rsidR="0091065D" w:rsidRPr="001D2DDB" w:rsidRDefault="0091065D" w:rsidP="0091065D">
      <w:pPr>
        <w:pStyle w:val="a6"/>
        <w:ind w:firstLine="709"/>
        <w:jc w:val="both"/>
        <w:rPr>
          <w:iCs/>
        </w:rPr>
      </w:pPr>
      <w:r>
        <w:t>3.4. Персональный состав экспертной группы утверждается приказом Министерства на основании предложений руководителей муниципальных органов, осуществляющих управление в сфере образования</w:t>
      </w:r>
      <w:r w:rsidRPr="001D2DDB">
        <w:rPr>
          <w:iCs/>
        </w:rPr>
        <w:t>.</w:t>
      </w:r>
    </w:p>
    <w:p w:rsidR="0091065D" w:rsidRDefault="0091065D" w:rsidP="0091065D">
      <w:pPr>
        <w:pStyle w:val="a6"/>
        <w:ind w:firstLine="709"/>
        <w:jc w:val="both"/>
      </w:pPr>
      <w:r>
        <w:t>3.5. В состав экспертной группы должно входить не менее чем три специалиста по предмету.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  <w:r>
        <w:rPr>
          <w:b/>
          <w:bCs/>
        </w:rPr>
        <w:t>4. Порядок работы экспертной группы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both"/>
      </w:pPr>
      <w:r>
        <w:t>4.1. Основанием для работы экспертной группы является заявление педагогического работника с просьбой присвоить ему квалификационную категорию.</w:t>
      </w:r>
    </w:p>
    <w:p w:rsidR="0091065D" w:rsidRDefault="0091065D" w:rsidP="0091065D">
      <w:pPr>
        <w:pStyle w:val="a6"/>
        <w:ind w:firstLine="709"/>
        <w:jc w:val="both"/>
      </w:pPr>
      <w:r>
        <w:t>4.2. На основании приказа Министерства руководитель муниципального органа, осуществляющего управление в сфере образования</w:t>
      </w:r>
      <w:r w:rsidR="00420BD1">
        <w:t>,</w:t>
      </w:r>
      <w:r>
        <w:t xml:space="preserve"> составляет график проведения экспертизы, согласовывает сроки ее проведения с руководителем организации и аттестуемым данной организации.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4.3. Экспертиза представляет собой всесторонний анализ: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результатов профессиональной деятельности педагогического работника на основании представленных материалов и документов, собранных в индивидуальной папке аттестуемого (портфолио);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результатов мониторинга качества образования;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рабочих программ и материалов к урокам, занятиям;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тетрадей обучающихся и результатов их проверки;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дополнительного профессионального образования аттестуемого педагога в соответствии с действующим законодательством;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посещённых уроков, занятий, внеурочных и других мероприятий и материалов;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собеседований с аттестуемым педагогом, руководителем (заместителем руководителя) организации, осуществляющей образовательную деятельность.</w:t>
      </w:r>
    </w:p>
    <w:p w:rsidR="0091065D" w:rsidRPr="0011418E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4.4. При недостатке информации и возникновения спорных вопросов эксперты вправе запросить у аттестуемого недостающие материалы.</w:t>
      </w:r>
    </w:p>
    <w:p w:rsidR="0091065D" w:rsidRDefault="0091065D" w:rsidP="0091065D">
      <w:pPr>
        <w:pStyle w:val="a6"/>
        <w:ind w:firstLine="709"/>
        <w:jc w:val="both"/>
      </w:pPr>
      <w:r>
        <w:lastRenderedPageBreak/>
        <w:t>4.5.Экспертное заключение подписывается всеми экспертами с указанием занимаемой должности.</w:t>
      </w:r>
    </w:p>
    <w:p w:rsidR="0091065D" w:rsidRDefault="0091065D" w:rsidP="0091065D">
      <w:pPr>
        <w:pStyle w:val="a6"/>
        <w:ind w:firstLine="709"/>
        <w:jc w:val="both"/>
        <w:rPr>
          <w:b/>
          <w:bCs/>
        </w:rPr>
      </w:pPr>
      <w:r>
        <w:t>4.6.Эксперты под расписку знакомят аттестуемого с готовым экспертным заключением, которое заверяется подписью и печатью руководителя организации, в которой работает аттестуемый педагог.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  <w:r>
        <w:rPr>
          <w:b/>
          <w:bCs/>
        </w:rPr>
        <w:t>5. Права и обязанности членов экспертной группы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both"/>
      </w:pPr>
      <w:r>
        <w:t>5.1. Эксперты обязаны:</w:t>
      </w:r>
    </w:p>
    <w:p w:rsidR="0091065D" w:rsidRDefault="0091065D" w:rsidP="0091065D">
      <w:pPr>
        <w:pStyle w:val="a6"/>
        <w:ind w:firstLine="709"/>
        <w:jc w:val="both"/>
      </w:pPr>
      <w:r>
        <w:t>-</w:t>
      </w:r>
      <w:r w:rsidR="00696CAD">
        <w:t xml:space="preserve"> </w:t>
      </w:r>
      <w:r>
        <w:t>проводить экспертизу деятельности аттестуемого в образовательной организации (</w:t>
      </w:r>
      <w:r>
        <w:rPr>
          <w:szCs w:val="28"/>
        </w:rPr>
        <w:t>с</w:t>
      </w:r>
      <w:r w:rsidRPr="00EF58F7">
        <w:rPr>
          <w:szCs w:val="28"/>
        </w:rPr>
        <w:t>роки прохождения аттестации для каждого работника устанавливаются индивидуально в соответствии с графиком (с учетом срока действия ранее установленной категории)</w:t>
      </w:r>
      <w:r>
        <w:rPr>
          <w:szCs w:val="28"/>
        </w:rPr>
        <w:t>;</w:t>
      </w:r>
    </w:p>
    <w:p w:rsidR="0091065D" w:rsidRDefault="0091065D" w:rsidP="0091065D">
      <w:pPr>
        <w:pStyle w:val="a6"/>
        <w:ind w:firstLine="709"/>
        <w:jc w:val="both"/>
      </w:pPr>
      <w:r>
        <w:t>-</w:t>
      </w:r>
      <w:r w:rsidR="00696CAD">
        <w:t> </w:t>
      </w:r>
      <w:r>
        <w:t>готовить экспертное заключение</w:t>
      </w:r>
      <w:r w:rsidRPr="006C1071">
        <w:t>,</w:t>
      </w:r>
      <w:r>
        <w:t xml:space="preserve"> содержащее обобщенный аналитический и фактический материал, раскрывающий и обосновывающий возможность или невозможность присвоения педагогическому</w:t>
      </w:r>
      <w:r w:rsidR="00B37DB5">
        <w:t xml:space="preserve"> работнику заявленной категории</w:t>
      </w:r>
      <w:r>
        <w:t>(</w:t>
      </w:r>
      <w:r w:rsidRPr="00EF58F7">
        <w:rPr>
          <w:szCs w:val="28"/>
        </w:rPr>
        <w:t>продолжительность аттестации для каждого заявителя не превышает двух месяцев с начала ее прохождения и до принятия решения аттестационной комиссией</w:t>
      </w:r>
      <w:r>
        <w:rPr>
          <w:szCs w:val="28"/>
        </w:rPr>
        <w:t>)</w:t>
      </w:r>
      <w:r w:rsidRPr="00EF58F7">
        <w:rPr>
          <w:szCs w:val="28"/>
        </w:rPr>
        <w:t>.</w:t>
      </w:r>
    </w:p>
    <w:p w:rsidR="0091065D" w:rsidRDefault="0091065D" w:rsidP="0091065D">
      <w:pPr>
        <w:pStyle w:val="a6"/>
        <w:ind w:firstLine="709"/>
        <w:jc w:val="both"/>
      </w:pPr>
      <w:r>
        <w:t>- отвечать за объективность и качество экспертизы.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 xml:space="preserve">5.2. Эксперты вправе:   </w:t>
      </w:r>
    </w:p>
    <w:p w:rsidR="0091065D" w:rsidRDefault="0091065D" w:rsidP="0091065D">
      <w:pPr>
        <w:pStyle w:val="a6"/>
        <w:ind w:firstLine="709"/>
        <w:jc w:val="both"/>
        <w:rPr>
          <w:b/>
          <w:bCs/>
        </w:rPr>
      </w:pPr>
      <w:r>
        <w:rPr>
          <w:bCs/>
        </w:rPr>
        <w:t>- выражать особое мнение;</w:t>
      </w:r>
    </w:p>
    <w:p w:rsidR="0091065D" w:rsidRDefault="0091065D" w:rsidP="0091065D">
      <w:pPr>
        <w:pStyle w:val="a6"/>
        <w:ind w:firstLine="709"/>
        <w:jc w:val="both"/>
      </w:pPr>
      <w:r>
        <w:t>-запрашивать необходимую информацию и материалы от руководителей образовательных организаций и аттестуемого педагогического работника.</w:t>
      </w:r>
    </w:p>
    <w:p w:rsidR="0091065D" w:rsidRDefault="0091065D" w:rsidP="0091065D">
      <w:pPr>
        <w:ind w:firstLine="709"/>
      </w:pPr>
    </w:p>
    <w:p w:rsidR="00523A62" w:rsidRDefault="00523A62">
      <w:pPr>
        <w:rPr>
          <w:sz w:val="28"/>
        </w:rPr>
      </w:pPr>
    </w:p>
    <w:p w:rsidR="008C083D" w:rsidRPr="00523A62" w:rsidRDefault="008C083D" w:rsidP="008C083D">
      <w:pPr>
        <w:jc w:val="center"/>
        <w:rPr>
          <w:sz w:val="28"/>
        </w:rPr>
      </w:pPr>
      <w:r>
        <w:rPr>
          <w:sz w:val="28"/>
        </w:rPr>
        <w:t>_______________</w:t>
      </w:r>
    </w:p>
    <w:sectPr w:rsidR="008C083D" w:rsidRPr="00523A62" w:rsidSect="000904DF">
      <w:headerReference w:type="default" r:id="rId8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65" w:rsidRDefault="00FD1865" w:rsidP="000904DF">
      <w:r>
        <w:separator/>
      </w:r>
    </w:p>
  </w:endnote>
  <w:endnote w:type="continuationSeparator" w:id="0">
    <w:p w:rsidR="00FD1865" w:rsidRDefault="00FD1865" w:rsidP="0009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65" w:rsidRDefault="00FD1865" w:rsidP="000904DF">
      <w:r>
        <w:separator/>
      </w:r>
    </w:p>
  </w:footnote>
  <w:footnote w:type="continuationSeparator" w:id="0">
    <w:p w:rsidR="00FD1865" w:rsidRDefault="00FD1865" w:rsidP="0009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678453"/>
    </w:sdtPr>
    <w:sdtEndPr/>
    <w:sdtContent>
      <w:p w:rsidR="000904DF" w:rsidRDefault="00175CD8">
        <w:pPr>
          <w:pStyle w:val="ab"/>
          <w:jc w:val="center"/>
        </w:pPr>
        <w:r>
          <w:fldChar w:fldCharType="begin"/>
        </w:r>
        <w:r w:rsidR="000904DF">
          <w:instrText>PAGE   \* MERGEFORMAT</w:instrText>
        </w:r>
        <w:r>
          <w:fldChar w:fldCharType="separate"/>
        </w:r>
        <w:r w:rsidR="00126802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068B"/>
    <w:multiLevelType w:val="hybridMultilevel"/>
    <w:tmpl w:val="A2C27120"/>
    <w:lvl w:ilvl="0" w:tplc="1098F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6F"/>
    <w:rsid w:val="00010FAC"/>
    <w:rsid w:val="00042EC2"/>
    <w:rsid w:val="000904DF"/>
    <w:rsid w:val="00126802"/>
    <w:rsid w:val="00175CD8"/>
    <w:rsid w:val="00237BDB"/>
    <w:rsid w:val="00420BD1"/>
    <w:rsid w:val="0044529A"/>
    <w:rsid w:val="00482462"/>
    <w:rsid w:val="004B7C27"/>
    <w:rsid w:val="00523A62"/>
    <w:rsid w:val="00541324"/>
    <w:rsid w:val="005937CD"/>
    <w:rsid w:val="005B0754"/>
    <w:rsid w:val="0062156F"/>
    <w:rsid w:val="0063009C"/>
    <w:rsid w:val="0066392D"/>
    <w:rsid w:val="00696CAD"/>
    <w:rsid w:val="007228C0"/>
    <w:rsid w:val="00873F2B"/>
    <w:rsid w:val="008A6DB9"/>
    <w:rsid w:val="008C083D"/>
    <w:rsid w:val="008D21F8"/>
    <w:rsid w:val="0091065D"/>
    <w:rsid w:val="009674C4"/>
    <w:rsid w:val="00AC3932"/>
    <w:rsid w:val="00AC3F27"/>
    <w:rsid w:val="00B34CC1"/>
    <w:rsid w:val="00B363EC"/>
    <w:rsid w:val="00B37DB5"/>
    <w:rsid w:val="00B50F25"/>
    <w:rsid w:val="00B62931"/>
    <w:rsid w:val="00BE3A38"/>
    <w:rsid w:val="00C452C1"/>
    <w:rsid w:val="00D71D66"/>
    <w:rsid w:val="00E12849"/>
    <w:rsid w:val="00EB7B65"/>
    <w:rsid w:val="00FD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F6C37-0E7C-4F20-BCB4-1BC92D3F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2156F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62156F"/>
    <w:pPr>
      <w:keepNext/>
      <w:spacing w:after="120"/>
      <w:jc w:val="center"/>
    </w:pPr>
    <w:rPr>
      <w:b/>
      <w:bCs/>
      <w:caps/>
      <w:kern w:val="28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1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62156F"/>
    <w:pPr>
      <w:autoSpaceDE/>
      <w:autoSpaceDN/>
      <w:jc w:val="right"/>
    </w:pPr>
    <w:rPr>
      <w:sz w:val="28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62156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5937CD"/>
    <w:pPr>
      <w:ind w:left="720"/>
      <w:contextualSpacing/>
    </w:pPr>
  </w:style>
  <w:style w:type="table" w:styleId="a9">
    <w:name w:val="Table Grid"/>
    <w:basedOn w:val="a1"/>
    <w:uiPriority w:val="99"/>
    <w:rsid w:val="005937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2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523A62"/>
    <w:pPr>
      <w:widowControl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523A6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23A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904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904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0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B490-00AF-45CF-8E23-09FEA1EE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</cp:lastModifiedBy>
  <cp:revision>2</cp:revision>
  <cp:lastPrinted>2019-11-25T14:30:00Z</cp:lastPrinted>
  <dcterms:created xsi:type="dcterms:W3CDTF">2020-02-11T07:22:00Z</dcterms:created>
  <dcterms:modified xsi:type="dcterms:W3CDTF">2020-02-11T07:22:00Z</dcterms:modified>
</cp:coreProperties>
</file>